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E268" w14:textId="77777777" w:rsidR="00895888" w:rsidRDefault="00895888" w:rsidP="00895888">
      <w:pPr>
        <w:spacing w:line="360" w:lineRule="auto"/>
        <w:outlineLvl w:val="1"/>
        <w:rPr>
          <w:rFonts w:eastAsia="Times New Roman" w:cs="Arial"/>
          <w:b/>
          <w:bCs/>
          <w:color w:val="000000" w:themeColor="text1"/>
          <w:kern w:val="0"/>
          <w:sz w:val="28"/>
          <w:szCs w:val="28"/>
          <w:lang w:eastAsia="en-GB"/>
          <w14:ligatures w14:val="none"/>
        </w:rPr>
      </w:pPr>
      <w:r w:rsidRPr="00AC4CF6">
        <w:rPr>
          <w:rFonts w:eastAsia="Times New Roman" w:cs="Arial"/>
          <w:b/>
          <w:bCs/>
          <w:color w:val="000000" w:themeColor="text1"/>
          <w:kern w:val="0"/>
          <w:sz w:val="28"/>
          <w:szCs w:val="28"/>
          <w:lang w:eastAsia="en-GB"/>
          <w14:ligatures w14:val="none"/>
        </w:rPr>
        <w:t xml:space="preserve">Sevenoaks Volunteer Transport Group </w:t>
      </w:r>
    </w:p>
    <w:p w14:paraId="3090650E" w14:textId="77777777" w:rsidR="00895888" w:rsidRDefault="00895888" w:rsidP="00895888">
      <w:pPr>
        <w:spacing w:line="360" w:lineRule="auto"/>
        <w:outlineLvl w:val="1"/>
        <w:rPr>
          <w:rFonts w:eastAsia="Times New Roman" w:cs="Arial"/>
          <w:b/>
          <w:bCs/>
          <w:color w:val="000000" w:themeColor="text1"/>
          <w:kern w:val="0"/>
          <w:sz w:val="28"/>
          <w:szCs w:val="28"/>
          <w:lang w:eastAsia="en-GB"/>
          <w14:ligatures w14:val="none"/>
        </w:rPr>
      </w:pPr>
    </w:p>
    <w:p w14:paraId="2E81A98C" w14:textId="77777777" w:rsidR="00895888" w:rsidRPr="00AC4CF6" w:rsidRDefault="00895888" w:rsidP="00895888">
      <w:pPr>
        <w:spacing w:line="360" w:lineRule="auto"/>
        <w:outlineLvl w:val="1"/>
        <w:rPr>
          <w:rFonts w:eastAsia="Times New Roman" w:cs="Arial"/>
          <w:b/>
          <w:bCs/>
          <w:color w:val="000000" w:themeColor="text1"/>
          <w:kern w:val="0"/>
          <w:sz w:val="28"/>
          <w:szCs w:val="28"/>
          <w:lang w:eastAsia="en-GB"/>
          <w14:ligatures w14:val="none"/>
        </w:rPr>
      </w:pPr>
      <w:r w:rsidRPr="00AC4CF6">
        <w:rPr>
          <w:rFonts w:eastAsia="Times New Roman" w:cs="Arial"/>
          <w:b/>
          <w:bCs/>
          <w:color w:val="000000" w:themeColor="text1"/>
          <w:kern w:val="0"/>
          <w:sz w:val="28"/>
          <w:szCs w:val="28"/>
          <w:lang w:eastAsia="en-GB"/>
          <w14:ligatures w14:val="none"/>
        </w:rPr>
        <w:t>Health and Safety Policy</w:t>
      </w:r>
    </w:p>
    <w:p w14:paraId="3F522312" w14:textId="77777777" w:rsidR="00895888" w:rsidRPr="004274BF" w:rsidRDefault="00895888" w:rsidP="00895888">
      <w:pPr>
        <w:spacing w:line="360" w:lineRule="auto"/>
        <w:outlineLvl w:val="1"/>
        <w:rPr>
          <w:rFonts w:eastAsia="Times New Roman" w:cs="Arial"/>
          <w:b/>
          <w:bCs/>
          <w:color w:val="000000" w:themeColor="text1"/>
          <w:kern w:val="0"/>
          <w:szCs w:val="22"/>
          <w:lang w:eastAsia="en-GB"/>
          <w14:ligatures w14:val="none"/>
        </w:rPr>
      </w:pPr>
    </w:p>
    <w:p w14:paraId="4D1840C1"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These guidelines contain valuable information to keep you</w:t>
      </w:r>
      <w:r w:rsidRPr="00D648DC">
        <w:rPr>
          <w:rFonts w:eastAsia="Times New Roman" w:cs="Arial"/>
          <w:color w:val="000000" w:themeColor="text1"/>
          <w:kern w:val="0"/>
          <w:szCs w:val="22"/>
          <w:lang w:eastAsia="en-GB"/>
          <w14:ligatures w14:val="none"/>
        </w:rPr>
        <w:t xml:space="preserve"> and your passengers</w:t>
      </w:r>
      <w:r w:rsidRPr="004274BF">
        <w:rPr>
          <w:rFonts w:eastAsia="Times New Roman" w:cs="Arial"/>
          <w:color w:val="000000" w:themeColor="text1"/>
          <w:kern w:val="0"/>
          <w:szCs w:val="22"/>
          <w:lang w:eastAsia="en-GB"/>
          <w14:ligatures w14:val="none"/>
        </w:rPr>
        <w:t xml:space="preserve"> safe</w:t>
      </w:r>
      <w:r w:rsidRPr="00D648DC">
        <w:rPr>
          <w:rFonts w:eastAsia="Times New Roman" w:cs="Arial"/>
          <w:color w:val="000000" w:themeColor="text1"/>
          <w:kern w:val="0"/>
          <w:szCs w:val="22"/>
          <w:lang w:eastAsia="en-GB"/>
          <w14:ligatures w14:val="none"/>
        </w:rPr>
        <w:t xml:space="preserve"> on the roads</w:t>
      </w:r>
      <w:r w:rsidRPr="004274BF">
        <w:rPr>
          <w:rFonts w:eastAsia="Times New Roman" w:cs="Arial"/>
          <w:color w:val="000000" w:themeColor="text1"/>
          <w:kern w:val="0"/>
          <w:szCs w:val="22"/>
          <w:lang w:eastAsia="en-GB"/>
          <w14:ligatures w14:val="none"/>
        </w:rPr>
        <w:t xml:space="preserve">. </w:t>
      </w:r>
    </w:p>
    <w:p w14:paraId="36791670"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As a voluntary organisation we have a duty of care</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under health and safety law</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where driving is concerned, to ensure the safety of our staff, volunteers</w:t>
      </w:r>
      <w:r>
        <w:rPr>
          <w:rFonts w:eastAsia="Times New Roman" w:cs="Arial"/>
          <w:color w:val="000000" w:themeColor="text1"/>
          <w:kern w:val="0"/>
          <w:szCs w:val="22"/>
          <w:lang w:eastAsia="en-GB"/>
          <w14:ligatures w14:val="none"/>
        </w:rPr>
        <w:t xml:space="preserve"> and </w:t>
      </w:r>
      <w:r w:rsidRPr="004274BF">
        <w:rPr>
          <w:rFonts w:eastAsia="Times New Roman" w:cs="Arial"/>
          <w:color w:val="000000" w:themeColor="text1"/>
          <w:kern w:val="0"/>
          <w:szCs w:val="22"/>
          <w:lang w:eastAsia="en-GB"/>
          <w14:ligatures w14:val="none"/>
        </w:rPr>
        <w:t>passengers a</w:t>
      </w:r>
      <w:r>
        <w:rPr>
          <w:rFonts w:eastAsia="Times New Roman" w:cs="Arial"/>
          <w:color w:val="000000" w:themeColor="text1"/>
          <w:kern w:val="0"/>
          <w:szCs w:val="22"/>
          <w:lang w:eastAsia="en-GB"/>
          <w14:ligatures w14:val="none"/>
        </w:rPr>
        <w:t xml:space="preserve">s well </w:t>
      </w:r>
      <w:proofErr w:type="gramStart"/>
      <w:r>
        <w:rPr>
          <w:rFonts w:eastAsia="Times New Roman" w:cs="Arial"/>
          <w:color w:val="000000" w:themeColor="text1"/>
          <w:kern w:val="0"/>
          <w:szCs w:val="22"/>
          <w:lang w:eastAsia="en-GB"/>
          <w14:ligatures w14:val="none"/>
        </w:rPr>
        <w:t xml:space="preserve">as </w:t>
      </w:r>
      <w:r w:rsidRPr="004274BF">
        <w:rPr>
          <w:rFonts w:eastAsia="Times New Roman" w:cs="Arial"/>
          <w:color w:val="000000" w:themeColor="text1"/>
          <w:kern w:val="0"/>
          <w:szCs w:val="22"/>
          <w:lang w:eastAsia="en-GB"/>
          <w14:ligatures w14:val="none"/>
        </w:rPr>
        <w:t xml:space="preserve"> anyone</w:t>
      </w:r>
      <w:proofErr w:type="gramEnd"/>
      <w:r w:rsidRPr="004274BF">
        <w:rPr>
          <w:rFonts w:eastAsia="Times New Roman" w:cs="Arial"/>
          <w:color w:val="000000" w:themeColor="text1"/>
          <w:kern w:val="0"/>
          <w:szCs w:val="22"/>
          <w:lang w:eastAsia="en-GB"/>
          <w14:ligatures w14:val="none"/>
        </w:rPr>
        <w:t xml:space="preserve"> else (e.g. other road users) who may be affected by our activities. When anyone drives as part of their duties with us</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both </w:t>
      </w:r>
      <w:r w:rsidRPr="00D648DC">
        <w:rPr>
          <w:rFonts w:eastAsia="Times New Roman" w:cs="Arial"/>
          <w:color w:val="000000" w:themeColor="text1"/>
          <w:kern w:val="0"/>
          <w:szCs w:val="22"/>
          <w:lang w:eastAsia="en-GB"/>
          <w14:ligatures w14:val="none"/>
        </w:rPr>
        <w:t>SVTG</w:t>
      </w:r>
      <w:r w:rsidRPr="004274BF">
        <w:rPr>
          <w:rFonts w:eastAsia="Times New Roman" w:cs="Arial"/>
          <w:color w:val="000000" w:themeColor="text1"/>
          <w:kern w:val="0"/>
          <w:szCs w:val="22"/>
          <w:lang w:eastAsia="en-GB"/>
          <w14:ligatures w14:val="none"/>
        </w:rPr>
        <w:t xml:space="preserve"> and the </w:t>
      </w:r>
      <w:r>
        <w:rPr>
          <w:rFonts w:eastAsia="Times New Roman" w:cs="Arial"/>
          <w:color w:val="000000" w:themeColor="text1"/>
          <w:kern w:val="0"/>
          <w:szCs w:val="22"/>
          <w:lang w:eastAsia="en-GB"/>
          <w14:ligatures w14:val="none"/>
        </w:rPr>
        <w:t xml:space="preserve">driver </w:t>
      </w:r>
      <w:r w:rsidRPr="004274BF">
        <w:rPr>
          <w:rFonts w:eastAsia="Times New Roman" w:cs="Arial"/>
          <w:color w:val="000000" w:themeColor="text1"/>
          <w:kern w:val="0"/>
          <w:szCs w:val="22"/>
          <w:lang w:eastAsia="en-GB"/>
          <w14:ligatures w14:val="none"/>
        </w:rPr>
        <w:t>share the responsibility of making sure that the risks are properly identified and managed.</w:t>
      </w:r>
    </w:p>
    <w:p w14:paraId="5E5E96DC"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Pr>
          <w:rFonts w:eastAsia="Times New Roman" w:cs="Arial"/>
          <w:b/>
          <w:bCs/>
          <w:color w:val="000000" w:themeColor="text1"/>
          <w:kern w:val="0"/>
          <w:szCs w:val="22"/>
          <w:lang w:eastAsia="en-GB"/>
          <w14:ligatures w14:val="none"/>
        </w:rPr>
        <w:t>L</w:t>
      </w:r>
      <w:r w:rsidRPr="004274BF">
        <w:rPr>
          <w:rFonts w:eastAsia="Times New Roman" w:cs="Arial"/>
          <w:b/>
          <w:bCs/>
          <w:color w:val="000000" w:themeColor="text1"/>
          <w:kern w:val="0"/>
          <w:szCs w:val="22"/>
          <w:lang w:eastAsia="en-GB"/>
          <w14:ligatures w14:val="none"/>
        </w:rPr>
        <w:t xml:space="preserve">egal </w:t>
      </w:r>
      <w:r>
        <w:rPr>
          <w:rFonts w:eastAsia="Times New Roman" w:cs="Arial"/>
          <w:b/>
          <w:bCs/>
          <w:color w:val="000000" w:themeColor="text1"/>
          <w:kern w:val="0"/>
          <w:szCs w:val="22"/>
          <w:lang w:eastAsia="en-GB"/>
          <w14:ligatures w14:val="none"/>
        </w:rPr>
        <w:t>issue</w:t>
      </w:r>
      <w:r w:rsidRPr="004274BF">
        <w:rPr>
          <w:rFonts w:eastAsia="Times New Roman" w:cs="Arial"/>
          <w:b/>
          <w:bCs/>
          <w:color w:val="000000" w:themeColor="text1"/>
          <w:kern w:val="0"/>
          <w:szCs w:val="22"/>
          <w:lang w:eastAsia="en-GB"/>
          <w14:ligatures w14:val="none"/>
        </w:rPr>
        <w:t>s</w:t>
      </w:r>
    </w:p>
    <w:p w14:paraId="6DCE5D65"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Before you start driving </w:t>
      </w:r>
      <w:r>
        <w:rPr>
          <w:rFonts w:eastAsia="Times New Roman" w:cs="Arial"/>
          <w:color w:val="000000" w:themeColor="text1"/>
          <w:kern w:val="0"/>
          <w:szCs w:val="22"/>
          <w:lang w:eastAsia="en-GB"/>
          <w14:ligatures w14:val="none"/>
        </w:rPr>
        <w:t xml:space="preserve">for SVTG we </w:t>
      </w:r>
      <w:r w:rsidRPr="004274BF">
        <w:rPr>
          <w:rFonts w:eastAsia="Times New Roman" w:cs="Arial"/>
          <w:color w:val="000000" w:themeColor="text1"/>
          <w:kern w:val="0"/>
          <w:szCs w:val="22"/>
          <w:lang w:eastAsia="en-GB"/>
          <w14:ligatures w14:val="none"/>
        </w:rPr>
        <w:t xml:space="preserve">need </w:t>
      </w:r>
      <w:r>
        <w:rPr>
          <w:rFonts w:eastAsia="Times New Roman" w:cs="Arial"/>
          <w:color w:val="000000" w:themeColor="text1"/>
          <w:kern w:val="0"/>
          <w:szCs w:val="22"/>
          <w:lang w:eastAsia="en-GB"/>
          <w14:ligatures w14:val="none"/>
        </w:rPr>
        <w:t>you to confirm that</w:t>
      </w:r>
      <w:r w:rsidRPr="004274BF">
        <w:rPr>
          <w:rFonts w:eastAsia="Times New Roman" w:cs="Arial"/>
          <w:color w:val="000000" w:themeColor="text1"/>
          <w:kern w:val="0"/>
          <w:szCs w:val="22"/>
          <w:lang w:eastAsia="en-GB"/>
          <w14:ligatures w14:val="none"/>
        </w:rPr>
        <w:t xml:space="preserve"> you are:</w:t>
      </w:r>
    </w:p>
    <w:p w14:paraId="20E1E5FA" w14:textId="77777777" w:rsidR="00895888" w:rsidRPr="004274BF" w:rsidRDefault="00895888" w:rsidP="00895888">
      <w:pPr>
        <w:numPr>
          <w:ilvl w:val="0"/>
          <w:numId w:val="1"/>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Legally entitled to drive the vehicle you are </w:t>
      </w:r>
      <w:proofErr w:type="gramStart"/>
      <w:r>
        <w:rPr>
          <w:rFonts w:eastAsia="Times New Roman" w:cs="Arial"/>
          <w:color w:val="000000" w:themeColor="text1"/>
          <w:kern w:val="0"/>
          <w:szCs w:val="22"/>
          <w:lang w:eastAsia="en-GB"/>
          <w14:ligatures w14:val="none"/>
        </w:rPr>
        <w:t>driv</w:t>
      </w:r>
      <w:r w:rsidRPr="004274BF">
        <w:rPr>
          <w:rFonts w:eastAsia="Times New Roman" w:cs="Arial"/>
          <w:color w:val="000000" w:themeColor="text1"/>
          <w:kern w:val="0"/>
          <w:szCs w:val="22"/>
          <w:lang w:eastAsia="en-GB"/>
          <w14:ligatures w14:val="none"/>
        </w:rPr>
        <w:t>ing</w:t>
      </w:r>
      <w:proofErr w:type="gramEnd"/>
    </w:p>
    <w:p w14:paraId="15406C15" w14:textId="77777777" w:rsidR="00895888" w:rsidRPr="004274BF" w:rsidRDefault="00895888" w:rsidP="00895888">
      <w:pPr>
        <w:numPr>
          <w:ilvl w:val="0"/>
          <w:numId w:val="1"/>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Using a vehicle that is safe and road</w:t>
      </w:r>
      <w:r>
        <w:rPr>
          <w:rFonts w:eastAsia="Times New Roman" w:cs="Arial"/>
          <w:color w:val="000000" w:themeColor="text1"/>
          <w:kern w:val="0"/>
          <w:szCs w:val="22"/>
          <w:lang w:eastAsia="en-GB"/>
          <w14:ligatures w14:val="none"/>
        </w:rPr>
        <w:t>-</w:t>
      </w:r>
      <w:proofErr w:type="gramStart"/>
      <w:r w:rsidRPr="004274BF">
        <w:rPr>
          <w:rFonts w:eastAsia="Times New Roman" w:cs="Arial"/>
          <w:color w:val="000000" w:themeColor="text1"/>
          <w:kern w:val="0"/>
          <w:szCs w:val="22"/>
          <w:lang w:eastAsia="en-GB"/>
          <w14:ligatures w14:val="none"/>
        </w:rPr>
        <w:t>worthy</w:t>
      </w:r>
      <w:proofErr w:type="gramEnd"/>
    </w:p>
    <w:p w14:paraId="637F274F" w14:textId="77777777" w:rsidR="00895888" w:rsidRPr="004274BF" w:rsidRDefault="00895888" w:rsidP="00895888">
      <w:pPr>
        <w:numPr>
          <w:ilvl w:val="0"/>
          <w:numId w:val="1"/>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Competent to drive it </w:t>
      </w:r>
      <w:proofErr w:type="gramStart"/>
      <w:r w:rsidRPr="004274BF">
        <w:rPr>
          <w:rFonts w:eastAsia="Times New Roman" w:cs="Arial"/>
          <w:color w:val="000000" w:themeColor="text1"/>
          <w:kern w:val="0"/>
          <w:szCs w:val="22"/>
          <w:lang w:eastAsia="en-GB"/>
          <w14:ligatures w14:val="none"/>
        </w:rPr>
        <w:t>safely</w:t>
      </w:r>
      <w:proofErr w:type="gramEnd"/>
    </w:p>
    <w:p w14:paraId="2013FF0E" w14:textId="77777777" w:rsidR="00895888" w:rsidRPr="00D648DC" w:rsidRDefault="00895888" w:rsidP="00895888">
      <w:pPr>
        <w:numPr>
          <w:ilvl w:val="0"/>
          <w:numId w:val="1"/>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Using it for suitable purposes.</w:t>
      </w:r>
    </w:p>
    <w:p w14:paraId="3A2C9181" w14:textId="77777777" w:rsidR="00895888" w:rsidRPr="004274BF" w:rsidRDefault="00895888" w:rsidP="00895888">
      <w:pPr>
        <w:spacing w:line="360" w:lineRule="auto"/>
        <w:ind w:left="720"/>
        <w:rPr>
          <w:rFonts w:eastAsia="Times New Roman" w:cs="Arial"/>
          <w:color w:val="000000" w:themeColor="text1"/>
          <w:kern w:val="0"/>
          <w:szCs w:val="22"/>
          <w:lang w:eastAsia="en-GB"/>
          <w14:ligatures w14:val="none"/>
        </w:rPr>
      </w:pPr>
    </w:p>
    <w:p w14:paraId="5AD6DE66"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Even though you are using your own vehicle, </w:t>
      </w:r>
      <w:r>
        <w:rPr>
          <w:rFonts w:eastAsia="Times New Roman" w:cs="Arial"/>
          <w:color w:val="000000" w:themeColor="text1"/>
          <w:kern w:val="0"/>
          <w:szCs w:val="22"/>
          <w:lang w:eastAsia="en-GB"/>
          <w14:ligatures w14:val="none"/>
        </w:rPr>
        <w:t xml:space="preserve">SVTG </w:t>
      </w:r>
      <w:r w:rsidRPr="004274BF">
        <w:rPr>
          <w:rFonts w:eastAsia="Times New Roman" w:cs="Arial"/>
          <w:color w:val="000000" w:themeColor="text1"/>
          <w:kern w:val="0"/>
          <w:szCs w:val="22"/>
          <w:lang w:eastAsia="en-GB"/>
          <w14:ligatures w14:val="none"/>
        </w:rPr>
        <w:t>is required to ensure that it</w:t>
      </w:r>
      <w:r>
        <w:rPr>
          <w:rFonts w:eastAsia="Times New Roman" w:cs="Arial"/>
          <w:color w:val="000000" w:themeColor="text1"/>
          <w:kern w:val="0"/>
          <w:szCs w:val="22"/>
          <w:lang w:eastAsia="en-GB"/>
          <w14:ligatures w14:val="none"/>
        </w:rPr>
        <w:t xml:space="preserve"> i</w:t>
      </w:r>
      <w:r w:rsidRPr="004274BF">
        <w:rPr>
          <w:rFonts w:eastAsia="Times New Roman" w:cs="Arial"/>
          <w:color w:val="000000" w:themeColor="text1"/>
          <w:kern w:val="0"/>
          <w:szCs w:val="22"/>
          <w:lang w:eastAsia="en-GB"/>
          <w14:ligatures w14:val="none"/>
        </w:rPr>
        <w:t>s safe and adequately insured when it</w:t>
      </w:r>
      <w:r>
        <w:rPr>
          <w:rFonts w:eastAsia="Times New Roman" w:cs="Arial"/>
          <w:color w:val="000000" w:themeColor="text1"/>
          <w:kern w:val="0"/>
          <w:szCs w:val="22"/>
          <w:lang w:eastAsia="en-GB"/>
          <w14:ligatures w14:val="none"/>
        </w:rPr>
        <w:t xml:space="preserve"> i</w:t>
      </w:r>
      <w:r w:rsidRPr="004274BF">
        <w:rPr>
          <w:rFonts w:eastAsia="Times New Roman" w:cs="Arial"/>
          <w:color w:val="000000" w:themeColor="text1"/>
          <w:kern w:val="0"/>
          <w:szCs w:val="22"/>
          <w:lang w:eastAsia="en-GB"/>
          <w14:ligatures w14:val="none"/>
        </w:rPr>
        <w:t>s being used as part of your volunteer role with us.</w:t>
      </w:r>
      <w:r>
        <w:rPr>
          <w:rFonts w:eastAsia="Times New Roman" w:cs="Arial"/>
          <w:color w:val="000000" w:themeColor="text1"/>
          <w:kern w:val="0"/>
          <w:szCs w:val="22"/>
          <w:lang w:eastAsia="en-GB"/>
          <w14:ligatures w14:val="none"/>
        </w:rPr>
        <w:t xml:space="preserve"> </w:t>
      </w:r>
      <w:proofErr w:type="gramStart"/>
      <w:r>
        <w:rPr>
          <w:rFonts w:eastAsia="Times New Roman" w:cs="Arial"/>
          <w:color w:val="000000" w:themeColor="text1"/>
          <w:kern w:val="0"/>
          <w:szCs w:val="22"/>
          <w:lang w:eastAsia="en-GB"/>
          <w14:ligatures w14:val="none"/>
        </w:rPr>
        <w:t>Therefore</w:t>
      </w:r>
      <w:proofErr w:type="gramEnd"/>
      <w:r>
        <w:rPr>
          <w:rFonts w:eastAsia="Times New Roman" w:cs="Arial"/>
          <w:color w:val="000000" w:themeColor="text1"/>
          <w:kern w:val="0"/>
          <w:szCs w:val="22"/>
          <w:lang w:eastAsia="en-GB"/>
          <w14:ligatures w14:val="none"/>
        </w:rPr>
        <w:t xml:space="preserve"> before you start as an SVTG volunteer driver, and for as long as you remain one, you </w:t>
      </w:r>
      <w:r w:rsidRPr="004274BF">
        <w:rPr>
          <w:rFonts w:eastAsia="Times New Roman" w:cs="Arial"/>
          <w:color w:val="000000" w:themeColor="text1"/>
          <w:kern w:val="0"/>
          <w:szCs w:val="22"/>
          <w:lang w:eastAsia="en-GB"/>
          <w14:ligatures w14:val="none"/>
        </w:rPr>
        <w:t xml:space="preserve">are required to </w:t>
      </w:r>
      <w:r>
        <w:rPr>
          <w:rFonts w:eastAsia="Times New Roman" w:cs="Arial"/>
          <w:color w:val="000000" w:themeColor="text1"/>
          <w:kern w:val="0"/>
          <w:szCs w:val="22"/>
          <w:lang w:eastAsia="en-GB"/>
          <w14:ligatures w14:val="none"/>
        </w:rPr>
        <w:t>ensure the following are in order for the vehicle you drive for SVTG work</w:t>
      </w:r>
      <w:r w:rsidRPr="004274BF">
        <w:rPr>
          <w:rFonts w:eastAsia="Times New Roman" w:cs="Arial"/>
          <w:color w:val="000000" w:themeColor="text1"/>
          <w:kern w:val="0"/>
          <w:szCs w:val="22"/>
          <w:lang w:eastAsia="en-GB"/>
          <w14:ligatures w14:val="none"/>
        </w:rPr>
        <w:t>:</w:t>
      </w:r>
    </w:p>
    <w:p w14:paraId="001ED569" w14:textId="77777777" w:rsidR="00895888" w:rsidRPr="004274BF" w:rsidRDefault="00895888" w:rsidP="00895888">
      <w:pPr>
        <w:numPr>
          <w:ilvl w:val="0"/>
          <w:numId w:val="2"/>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MOT certificate</w:t>
      </w:r>
    </w:p>
    <w:p w14:paraId="39EDD544" w14:textId="77777777" w:rsidR="00895888" w:rsidRPr="004274BF" w:rsidRDefault="00895888" w:rsidP="00895888">
      <w:pPr>
        <w:numPr>
          <w:ilvl w:val="0"/>
          <w:numId w:val="2"/>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Driving licence</w:t>
      </w:r>
    </w:p>
    <w:p w14:paraId="741B6D6A" w14:textId="77777777" w:rsidR="00895888" w:rsidRPr="004274BF" w:rsidRDefault="00895888" w:rsidP="00895888">
      <w:pPr>
        <w:numPr>
          <w:ilvl w:val="0"/>
          <w:numId w:val="2"/>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Insurance certificate</w:t>
      </w:r>
    </w:p>
    <w:p w14:paraId="5B417052" w14:textId="77777777" w:rsidR="00895888" w:rsidRDefault="00895888" w:rsidP="00895888">
      <w:pPr>
        <w:numPr>
          <w:ilvl w:val="0"/>
          <w:numId w:val="2"/>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Road tax status</w:t>
      </w:r>
    </w:p>
    <w:p w14:paraId="787EDA85" w14:textId="77777777" w:rsidR="00895888" w:rsidRPr="004274BF" w:rsidRDefault="00895888" w:rsidP="00895888">
      <w:pPr>
        <w:spacing w:line="360" w:lineRule="auto"/>
        <w:ind w:left="720"/>
        <w:rPr>
          <w:rFonts w:eastAsia="Times New Roman" w:cs="Arial"/>
          <w:color w:val="000000" w:themeColor="text1"/>
          <w:kern w:val="0"/>
          <w:szCs w:val="22"/>
          <w:lang w:eastAsia="en-GB"/>
          <w14:ligatures w14:val="none"/>
        </w:rPr>
      </w:pPr>
    </w:p>
    <w:p w14:paraId="35920D43"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Before you start as</w:t>
      </w:r>
      <w:r>
        <w:rPr>
          <w:rFonts w:eastAsia="Times New Roman" w:cs="Arial"/>
          <w:color w:val="000000" w:themeColor="text1"/>
          <w:kern w:val="0"/>
          <w:szCs w:val="22"/>
          <w:lang w:eastAsia="en-GB"/>
          <w14:ligatures w14:val="none"/>
        </w:rPr>
        <w:t>, and for as long as you remain,</w:t>
      </w:r>
      <w:r w:rsidRPr="004274BF">
        <w:rPr>
          <w:rFonts w:eastAsia="Times New Roman" w:cs="Arial"/>
          <w:color w:val="000000" w:themeColor="text1"/>
          <w:kern w:val="0"/>
          <w:szCs w:val="22"/>
          <w:lang w:eastAsia="en-GB"/>
          <w14:ligatures w14:val="none"/>
        </w:rPr>
        <w:t xml:space="preserve"> a</w:t>
      </w:r>
      <w:r>
        <w:rPr>
          <w:rFonts w:eastAsia="Times New Roman" w:cs="Arial"/>
          <w:color w:val="000000" w:themeColor="text1"/>
          <w:kern w:val="0"/>
          <w:szCs w:val="22"/>
          <w:lang w:eastAsia="en-GB"/>
          <w14:ligatures w14:val="none"/>
        </w:rPr>
        <w:t xml:space="preserve">n SVTG </w:t>
      </w:r>
      <w:r w:rsidRPr="004274BF">
        <w:rPr>
          <w:rFonts w:eastAsia="Times New Roman" w:cs="Arial"/>
          <w:color w:val="000000" w:themeColor="text1"/>
          <w:kern w:val="0"/>
          <w:szCs w:val="22"/>
          <w:lang w:eastAsia="en-GB"/>
          <w14:ligatures w14:val="none"/>
        </w:rPr>
        <w:t>volunteer driver, please </w:t>
      </w:r>
      <w:r>
        <w:rPr>
          <w:rFonts w:eastAsia="Times New Roman" w:cs="Arial"/>
          <w:color w:val="000000" w:themeColor="text1"/>
          <w:kern w:val="0"/>
          <w:szCs w:val="22"/>
          <w:lang w:eastAsia="en-GB"/>
          <w14:ligatures w14:val="none"/>
        </w:rPr>
        <w:t xml:space="preserve">also </w:t>
      </w:r>
      <w:r w:rsidRPr="004274BF">
        <w:rPr>
          <w:rFonts w:eastAsia="Times New Roman" w:cs="Arial"/>
          <w:color w:val="000000" w:themeColor="text1"/>
          <w:kern w:val="0"/>
          <w:szCs w:val="22"/>
          <w:lang w:eastAsia="en-GB"/>
          <w14:ligatures w14:val="none"/>
        </w:rPr>
        <w:t>check that you are covered by your regular motor insurance policy to </w:t>
      </w:r>
      <w:r>
        <w:rPr>
          <w:rFonts w:eastAsia="Times New Roman" w:cs="Arial"/>
          <w:color w:val="000000" w:themeColor="text1"/>
          <w:kern w:val="0"/>
          <w:szCs w:val="22"/>
          <w:lang w:eastAsia="en-GB"/>
          <w14:ligatures w14:val="none"/>
        </w:rPr>
        <w:t xml:space="preserve">fulfil </w:t>
      </w:r>
      <w:r w:rsidRPr="004274BF">
        <w:rPr>
          <w:rFonts w:eastAsia="Times New Roman" w:cs="Arial"/>
          <w:color w:val="000000" w:themeColor="text1"/>
          <w:kern w:val="0"/>
          <w:szCs w:val="22"/>
          <w:lang w:eastAsia="en-GB"/>
          <w14:ligatures w14:val="none"/>
        </w:rPr>
        <w:t>this role.</w:t>
      </w:r>
    </w:p>
    <w:p w14:paraId="3F13A13A" w14:textId="77777777" w:rsidR="00895888" w:rsidRDefault="00895888" w:rsidP="00895888">
      <w:pPr>
        <w:spacing w:line="360" w:lineRule="auto"/>
        <w:rPr>
          <w:rFonts w:cs="Arial"/>
          <w:color w:val="000000" w:themeColor="text1"/>
          <w:szCs w:val="22"/>
          <w:shd w:val="clear" w:color="auto" w:fill="FFFFFF"/>
        </w:rPr>
      </w:pPr>
      <w:r w:rsidRPr="004274BF">
        <w:rPr>
          <w:rFonts w:eastAsia="Times New Roman" w:cs="Arial"/>
          <w:color w:val="000000" w:themeColor="text1"/>
          <w:kern w:val="0"/>
          <w:szCs w:val="22"/>
          <w:lang w:eastAsia="en-GB"/>
          <w14:ligatures w14:val="none"/>
        </w:rPr>
        <w:lastRenderedPageBreak/>
        <w:t xml:space="preserve">If you have any concerns or queries about the insurance cover you require, please </w:t>
      </w:r>
      <w:r w:rsidRPr="00FE5EBD">
        <w:rPr>
          <w:rFonts w:eastAsia="Times New Roman" w:cs="Arial"/>
          <w:color w:val="000000" w:themeColor="text1"/>
          <w:kern w:val="0"/>
          <w:szCs w:val="22"/>
          <w:lang w:eastAsia="en-GB"/>
          <w14:ligatures w14:val="none"/>
        </w:rPr>
        <w:t xml:space="preserve">contact us at </w:t>
      </w:r>
      <w:r w:rsidRPr="00FE5EBD">
        <w:rPr>
          <w:rFonts w:cs="Arial"/>
          <w:color w:val="000000" w:themeColor="text1"/>
          <w:szCs w:val="22"/>
          <w:shd w:val="clear" w:color="auto" w:fill="FFFFFF"/>
        </w:rPr>
        <w:t>01732 458931</w:t>
      </w:r>
      <w:r>
        <w:rPr>
          <w:rFonts w:cs="Arial"/>
          <w:color w:val="000000" w:themeColor="text1"/>
          <w:szCs w:val="22"/>
          <w:shd w:val="clear" w:color="auto" w:fill="FFFFFF"/>
        </w:rPr>
        <w:t xml:space="preserve"> </w:t>
      </w:r>
      <w:r w:rsidRPr="00FE5EBD">
        <w:rPr>
          <w:rFonts w:cs="Arial"/>
          <w:color w:val="000000" w:themeColor="text1"/>
          <w:szCs w:val="22"/>
          <w:shd w:val="clear" w:color="auto" w:fill="FFFFFF"/>
        </w:rPr>
        <w:t xml:space="preserve">or </w:t>
      </w:r>
      <w:r>
        <w:rPr>
          <w:rFonts w:cs="Arial"/>
          <w:color w:val="000000" w:themeColor="text1"/>
          <w:szCs w:val="22"/>
          <w:shd w:val="clear" w:color="auto" w:fill="FFFFFF"/>
        </w:rPr>
        <w:t xml:space="preserve">via </w:t>
      </w:r>
      <w:r w:rsidRPr="00FE5EBD">
        <w:rPr>
          <w:rFonts w:cs="Arial"/>
          <w:color w:val="000000" w:themeColor="text1"/>
          <w:szCs w:val="22"/>
          <w:shd w:val="clear" w:color="auto" w:fill="FFFFFF"/>
        </w:rPr>
        <w:t xml:space="preserve">our website: </w:t>
      </w:r>
    </w:p>
    <w:p w14:paraId="6F1CF866" w14:textId="77777777" w:rsidR="00895888" w:rsidRDefault="00895888" w:rsidP="00895888">
      <w:pPr>
        <w:spacing w:line="360" w:lineRule="auto"/>
        <w:rPr>
          <w:rFonts w:cs="Arial"/>
          <w:color w:val="000000" w:themeColor="text1"/>
          <w:szCs w:val="22"/>
          <w:shd w:val="clear" w:color="auto" w:fill="FFFFFF"/>
        </w:rPr>
      </w:pPr>
    </w:p>
    <w:p w14:paraId="45724216" w14:textId="77777777" w:rsidR="00895888" w:rsidRPr="00FE5EBD" w:rsidRDefault="00895888" w:rsidP="00895888">
      <w:pPr>
        <w:spacing w:line="360" w:lineRule="auto"/>
        <w:rPr>
          <w:rFonts w:eastAsia="Times New Roman" w:cs="Arial"/>
          <w:color w:val="000000" w:themeColor="text1"/>
          <w:kern w:val="0"/>
          <w:szCs w:val="22"/>
          <w:lang w:eastAsia="en-GB"/>
          <w14:ligatures w14:val="none"/>
        </w:rPr>
      </w:pPr>
      <w:r w:rsidRPr="00FE5EBD">
        <w:rPr>
          <w:rFonts w:cs="Arial"/>
          <w:color w:val="000000" w:themeColor="text1"/>
          <w:szCs w:val="22"/>
          <w:shd w:val="clear" w:color="auto" w:fill="FFFFFF"/>
        </w:rPr>
        <w:t>https://sevenoaksvolunteertransport.com/contact/</w:t>
      </w:r>
    </w:p>
    <w:p w14:paraId="4B5E2886" w14:textId="77777777" w:rsidR="00895888" w:rsidRDefault="00895888" w:rsidP="00895888">
      <w:p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We have a duty of care to ensure you are safe and competent to drive on our behalf. Therefore, any motoring offences including speeding and driving without due care and attention, be they cautions, summonses or convictions, should be reported to </w:t>
      </w:r>
      <w:r>
        <w:rPr>
          <w:rFonts w:eastAsia="Times New Roman" w:cs="Arial"/>
          <w:color w:val="000000" w:themeColor="text1"/>
          <w:kern w:val="0"/>
          <w:szCs w:val="22"/>
          <w:lang w:eastAsia="en-GB"/>
          <w14:ligatures w14:val="none"/>
        </w:rPr>
        <w:t>us, even if they have been incurred while not driving for SVTG.</w:t>
      </w:r>
    </w:p>
    <w:p w14:paraId="7645710C" w14:textId="77777777" w:rsidR="00895888" w:rsidRDefault="00895888" w:rsidP="00895888">
      <w:pPr>
        <w:spacing w:line="360" w:lineRule="auto"/>
        <w:rPr>
          <w:rFonts w:eastAsia="Times New Roman" w:cs="Arial"/>
          <w:color w:val="000000" w:themeColor="text1"/>
          <w:kern w:val="0"/>
          <w:szCs w:val="22"/>
          <w:lang w:eastAsia="en-GB"/>
          <w14:ligatures w14:val="none"/>
        </w:rPr>
      </w:pPr>
    </w:p>
    <w:p w14:paraId="610EC76D" w14:textId="77777777" w:rsidR="00895888" w:rsidRPr="00FE5EBD" w:rsidRDefault="00895888" w:rsidP="00895888">
      <w:pPr>
        <w:spacing w:line="360" w:lineRule="auto"/>
        <w:rPr>
          <w:rFonts w:eastAsia="Times New Roman" w:cs="Arial"/>
          <w:b/>
          <w:bCs/>
          <w:color w:val="000000" w:themeColor="text1"/>
          <w:kern w:val="0"/>
          <w:szCs w:val="22"/>
          <w:lang w:eastAsia="en-GB"/>
          <w14:ligatures w14:val="none"/>
        </w:rPr>
      </w:pPr>
      <w:r w:rsidRPr="00FE5EBD">
        <w:rPr>
          <w:rFonts w:eastAsia="Times New Roman" w:cs="Arial"/>
          <w:b/>
          <w:bCs/>
          <w:color w:val="000000" w:themeColor="text1"/>
          <w:kern w:val="0"/>
          <w:szCs w:val="22"/>
          <w:lang w:eastAsia="en-GB"/>
          <w14:ligatures w14:val="none"/>
        </w:rPr>
        <w:t>Fit</w:t>
      </w:r>
      <w:r w:rsidRPr="004274BF">
        <w:rPr>
          <w:rFonts w:eastAsia="Times New Roman" w:cs="Arial"/>
          <w:b/>
          <w:bCs/>
          <w:color w:val="000000" w:themeColor="text1"/>
          <w:kern w:val="0"/>
          <w:szCs w:val="22"/>
          <w:lang w:eastAsia="en-GB"/>
          <w14:ligatures w14:val="none"/>
        </w:rPr>
        <w:t xml:space="preserve"> to </w:t>
      </w:r>
      <w:proofErr w:type="gramStart"/>
      <w:r w:rsidRPr="004274BF">
        <w:rPr>
          <w:rFonts w:eastAsia="Times New Roman" w:cs="Arial"/>
          <w:b/>
          <w:bCs/>
          <w:color w:val="000000" w:themeColor="text1"/>
          <w:kern w:val="0"/>
          <w:szCs w:val="22"/>
          <w:lang w:eastAsia="en-GB"/>
          <w14:ligatures w14:val="none"/>
        </w:rPr>
        <w:t>drive</w:t>
      </w:r>
      <w:proofErr w:type="gramEnd"/>
    </w:p>
    <w:p w14:paraId="0F059A5C" w14:textId="77777777" w:rsidR="00895888" w:rsidRPr="004274BF" w:rsidRDefault="00895888" w:rsidP="00895888">
      <w:pPr>
        <w:spacing w:line="360" w:lineRule="auto"/>
        <w:rPr>
          <w:rFonts w:eastAsia="Times New Roman" w:cs="Arial"/>
          <w:b/>
          <w:bCs/>
          <w:color w:val="000000" w:themeColor="text1"/>
          <w:kern w:val="0"/>
          <w:szCs w:val="22"/>
          <w:lang w:eastAsia="en-GB"/>
          <w14:ligatures w14:val="none"/>
        </w:rPr>
      </w:pPr>
    </w:p>
    <w:p w14:paraId="64FF7544"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A person’s fitness to drive can be affected by a medical condition, by temporary illness and by the environment in which they work, drive and live. Health impairments, including stress, sleep disturbance, migraine, flu, severe colds, and hay-fever can lead to unsafe driving. Sometimes, the treatment for these conditions can also impair someone’s driving.</w:t>
      </w:r>
    </w:p>
    <w:p w14:paraId="3742943C"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Pr>
          <w:rFonts w:eastAsia="Times New Roman" w:cs="Arial"/>
          <w:color w:val="000000" w:themeColor="text1"/>
          <w:kern w:val="0"/>
          <w:szCs w:val="22"/>
          <w:lang w:eastAsia="en-GB"/>
          <w14:ligatures w14:val="none"/>
        </w:rPr>
        <w:t xml:space="preserve">SVTG </w:t>
      </w:r>
      <w:r w:rsidRPr="004274BF">
        <w:rPr>
          <w:rFonts w:eastAsia="Times New Roman" w:cs="Arial"/>
          <w:color w:val="000000" w:themeColor="text1"/>
          <w:kern w:val="0"/>
          <w:szCs w:val="22"/>
          <w:lang w:eastAsia="en-GB"/>
          <w14:ligatures w14:val="none"/>
        </w:rPr>
        <w:t xml:space="preserve">needs to know </w:t>
      </w:r>
      <w:r>
        <w:rPr>
          <w:rFonts w:eastAsia="Times New Roman" w:cs="Arial"/>
          <w:color w:val="000000" w:themeColor="text1"/>
          <w:kern w:val="0"/>
          <w:szCs w:val="22"/>
          <w:lang w:eastAsia="en-GB"/>
          <w14:ligatures w14:val="none"/>
        </w:rPr>
        <w:t>when you are not fit to drive, for example when you are</w:t>
      </w:r>
      <w:r w:rsidRPr="004274BF">
        <w:rPr>
          <w:rFonts w:eastAsia="Times New Roman" w:cs="Arial"/>
          <w:color w:val="000000" w:themeColor="text1"/>
          <w:kern w:val="0"/>
          <w:szCs w:val="22"/>
          <w:lang w:eastAsia="en-GB"/>
          <w14:ligatures w14:val="none"/>
        </w:rPr>
        <w:t>:</w:t>
      </w:r>
    </w:p>
    <w:p w14:paraId="103D962B" w14:textId="77777777" w:rsidR="00895888" w:rsidRPr="004274BF" w:rsidRDefault="00895888" w:rsidP="00895888">
      <w:pPr>
        <w:numPr>
          <w:ilvl w:val="0"/>
          <w:numId w:val="3"/>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affected by alcohol, drugs, or </w:t>
      </w:r>
      <w:proofErr w:type="gramStart"/>
      <w:r w:rsidRPr="004274BF">
        <w:rPr>
          <w:rFonts w:eastAsia="Times New Roman" w:cs="Arial"/>
          <w:color w:val="000000" w:themeColor="text1"/>
          <w:kern w:val="0"/>
          <w:szCs w:val="22"/>
          <w:lang w:eastAsia="en-GB"/>
          <w14:ligatures w14:val="none"/>
        </w:rPr>
        <w:t>medicines</w:t>
      </w:r>
      <w:proofErr w:type="gramEnd"/>
    </w:p>
    <w:p w14:paraId="25B6B754" w14:textId="77777777" w:rsidR="00895888" w:rsidRPr="004274BF" w:rsidRDefault="00895888" w:rsidP="00895888">
      <w:pPr>
        <w:numPr>
          <w:ilvl w:val="0"/>
          <w:numId w:val="3"/>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affected by </w:t>
      </w:r>
      <w:proofErr w:type="gramStart"/>
      <w:r w:rsidRPr="004274BF">
        <w:rPr>
          <w:rFonts w:eastAsia="Times New Roman" w:cs="Arial"/>
          <w:color w:val="000000" w:themeColor="text1"/>
          <w:kern w:val="0"/>
          <w:szCs w:val="22"/>
          <w:lang w:eastAsia="en-GB"/>
          <w14:ligatures w14:val="none"/>
        </w:rPr>
        <w:t>illness</w:t>
      </w:r>
      <w:proofErr w:type="gramEnd"/>
    </w:p>
    <w:p w14:paraId="6DA3E4D5" w14:textId="77777777" w:rsidR="00895888" w:rsidRDefault="00895888" w:rsidP="00895888">
      <w:pPr>
        <w:numPr>
          <w:ilvl w:val="0"/>
          <w:numId w:val="3"/>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too tired to d</w:t>
      </w:r>
      <w:r>
        <w:rPr>
          <w:rFonts w:eastAsia="Times New Roman" w:cs="Arial"/>
          <w:color w:val="000000" w:themeColor="text1"/>
          <w:kern w:val="0"/>
          <w:szCs w:val="22"/>
          <w:lang w:eastAsia="en-GB"/>
          <w14:ligatures w14:val="none"/>
        </w:rPr>
        <w:t xml:space="preserve">rive </w:t>
      </w:r>
      <w:r w:rsidRPr="004274BF">
        <w:rPr>
          <w:rFonts w:eastAsia="Times New Roman" w:cs="Arial"/>
          <w:color w:val="000000" w:themeColor="text1"/>
          <w:kern w:val="0"/>
          <w:szCs w:val="22"/>
          <w:lang w:eastAsia="en-GB"/>
          <w14:ligatures w14:val="none"/>
        </w:rPr>
        <w:t>safely.</w:t>
      </w:r>
    </w:p>
    <w:p w14:paraId="438EBEFB" w14:textId="77777777" w:rsidR="00895888" w:rsidRPr="004274BF" w:rsidRDefault="00895888" w:rsidP="00895888">
      <w:pPr>
        <w:spacing w:line="360" w:lineRule="auto"/>
        <w:ind w:left="720"/>
        <w:rPr>
          <w:rFonts w:eastAsia="Times New Roman" w:cs="Arial"/>
          <w:color w:val="000000" w:themeColor="text1"/>
          <w:kern w:val="0"/>
          <w:szCs w:val="22"/>
          <w:lang w:eastAsia="en-GB"/>
          <w14:ligatures w14:val="none"/>
        </w:rPr>
      </w:pPr>
    </w:p>
    <w:p w14:paraId="564189E9"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You should inform </w:t>
      </w:r>
      <w:r>
        <w:rPr>
          <w:rFonts w:eastAsia="Times New Roman" w:cs="Arial"/>
          <w:color w:val="000000" w:themeColor="text1"/>
          <w:kern w:val="0"/>
          <w:szCs w:val="22"/>
          <w:lang w:eastAsia="en-GB"/>
          <w14:ligatures w14:val="none"/>
        </w:rPr>
        <w:t>the SVTG C</w:t>
      </w:r>
      <w:r w:rsidRPr="004274BF">
        <w:rPr>
          <w:rFonts w:eastAsia="Times New Roman" w:cs="Arial"/>
          <w:color w:val="000000" w:themeColor="text1"/>
          <w:kern w:val="0"/>
          <w:szCs w:val="22"/>
          <w:lang w:eastAsia="en-GB"/>
          <w14:ligatures w14:val="none"/>
        </w:rPr>
        <w:t>o-ordinator </w:t>
      </w:r>
      <w:r>
        <w:rPr>
          <w:rFonts w:eastAsia="Times New Roman" w:cs="Arial"/>
          <w:color w:val="000000" w:themeColor="text1"/>
          <w:kern w:val="0"/>
          <w:szCs w:val="22"/>
          <w:lang w:eastAsia="en-GB"/>
          <w14:ligatures w14:val="none"/>
        </w:rPr>
        <w:t xml:space="preserve">of </w:t>
      </w:r>
      <w:r w:rsidRPr="004274BF">
        <w:rPr>
          <w:rFonts w:eastAsia="Times New Roman" w:cs="Arial"/>
          <w:color w:val="000000" w:themeColor="text1"/>
          <w:kern w:val="0"/>
          <w:szCs w:val="22"/>
          <w:lang w:eastAsia="en-GB"/>
          <w14:ligatures w14:val="none"/>
        </w:rPr>
        <w:t>any health issues, personal circumstances that may affect your driving, or if you are not feeling well on the day you are volunteering</w:t>
      </w:r>
      <w:r>
        <w:rPr>
          <w:rFonts w:eastAsia="Times New Roman" w:cs="Arial"/>
          <w:color w:val="000000" w:themeColor="text1"/>
          <w:kern w:val="0"/>
          <w:szCs w:val="22"/>
          <w:lang w:eastAsia="en-GB"/>
          <w14:ligatures w14:val="none"/>
        </w:rPr>
        <w:t xml:space="preserve"> to drive for SVTG</w:t>
      </w:r>
      <w:r w:rsidRPr="004274BF">
        <w:rPr>
          <w:rFonts w:eastAsia="Times New Roman" w:cs="Arial"/>
          <w:color w:val="000000" w:themeColor="text1"/>
          <w:kern w:val="0"/>
          <w:szCs w:val="22"/>
          <w:lang w:eastAsia="en-GB"/>
          <w14:ligatures w14:val="none"/>
        </w:rPr>
        <w:t>. You are also legally required to inform DVLA if you develop a notifiable medical condition, for example </w:t>
      </w:r>
      <w:r>
        <w:rPr>
          <w:rFonts w:eastAsia="Times New Roman" w:cs="Arial"/>
          <w:color w:val="000000" w:themeColor="text1"/>
          <w:kern w:val="0"/>
          <w:szCs w:val="22"/>
          <w:lang w:eastAsia="en-GB"/>
          <w14:ligatures w14:val="none"/>
        </w:rPr>
        <w:t xml:space="preserve">a </w:t>
      </w:r>
      <w:r w:rsidRPr="004274BF">
        <w:rPr>
          <w:rFonts w:eastAsia="Times New Roman" w:cs="Arial"/>
          <w:color w:val="000000" w:themeColor="text1"/>
          <w:kern w:val="0"/>
          <w:szCs w:val="22"/>
          <w:lang w:eastAsia="en-GB"/>
          <w14:ligatures w14:val="none"/>
        </w:rPr>
        <w:t>stroke.</w:t>
      </w:r>
    </w:p>
    <w:p w14:paraId="2B548A9C"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Eyesight</w:t>
      </w:r>
    </w:p>
    <w:p w14:paraId="655649C7"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The minimum legal eyesight standard for driving is that you can read a new-style number plate (for example AB 123 ABC) at </w:t>
      </w:r>
      <w:proofErr w:type="gramStart"/>
      <w:r w:rsidRPr="004274BF">
        <w:rPr>
          <w:rFonts w:eastAsia="Times New Roman" w:cs="Arial"/>
          <w:color w:val="000000" w:themeColor="text1"/>
          <w:kern w:val="0"/>
          <w:szCs w:val="22"/>
          <w:lang w:eastAsia="en-GB"/>
          <w14:ligatures w14:val="none"/>
        </w:rPr>
        <w:t>a distance of 20</w:t>
      </w:r>
      <w:proofErr w:type="gramEnd"/>
      <w:r w:rsidRPr="004274BF">
        <w:rPr>
          <w:rFonts w:eastAsia="Times New Roman" w:cs="Arial"/>
          <w:color w:val="000000" w:themeColor="text1"/>
          <w:kern w:val="0"/>
          <w:szCs w:val="22"/>
          <w:lang w:eastAsia="en-GB"/>
          <w14:ligatures w14:val="none"/>
        </w:rPr>
        <w:t xml:space="preserve"> metres (around 65 feet or 5 car lengths), or an old-style number plate (for example A 123 ABC) at a distance of 20.5 metres (67 feet).</w:t>
      </w:r>
    </w:p>
    <w:p w14:paraId="3A593F98"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If you need to wear glasses or contact lenses to enable you to do this, then please make sure you wear them each time you drive. It is strongly recommended that you have your eyesight checked regularly (at least every two years, or more often if your optician recommends it).</w:t>
      </w:r>
    </w:p>
    <w:p w14:paraId="0CE97E11"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lastRenderedPageBreak/>
        <w:t>Alcohol and drugs</w:t>
      </w:r>
    </w:p>
    <w:p w14:paraId="74960F77"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Avoid drinking alcohol in the hours before you will be driving. It can take several hours for alcohol to leave your body and you may still be over the limit or affected by alcohol the morning after you have been drinking. Alcohol impairs </w:t>
      </w:r>
      <w:proofErr w:type="gramStart"/>
      <w:r w:rsidRPr="004274BF">
        <w:rPr>
          <w:rFonts w:eastAsia="Times New Roman" w:cs="Arial"/>
          <w:color w:val="000000" w:themeColor="text1"/>
          <w:kern w:val="0"/>
          <w:szCs w:val="22"/>
          <w:lang w:eastAsia="en-GB"/>
          <w14:ligatures w14:val="none"/>
        </w:rPr>
        <w:t xml:space="preserve">judgement, </w:t>
      </w:r>
      <w:r>
        <w:rPr>
          <w:rFonts w:eastAsia="Times New Roman" w:cs="Arial"/>
          <w:color w:val="000000" w:themeColor="text1"/>
          <w:kern w:val="0"/>
          <w:szCs w:val="22"/>
          <w:lang w:eastAsia="en-GB"/>
          <w14:ligatures w14:val="none"/>
        </w:rPr>
        <w:t>and</w:t>
      </w:r>
      <w:proofErr w:type="gramEnd"/>
      <w:r>
        <w:rPr>
          <w:rFonts w:eastAsia="Times New Roman" w:cs="Arial"/>
          <w:color w:val="000000" w:themeColor="text1"/>
          <w:kern w:val="0"/>
          <w:szCs w:val="22"/>
          <w:lang w:eastAsia="en-GB"/>
          <w14:ligatures w14:val="none"/>
        </w:rPr>
        <w:t xml:space="preserve"> can </w:t>
      </w:r>
      <w:r w:rsidRPr="004274BF">
        <w:rPr>
          <w:rFonts w:eastAsia="Times New Roman" w:cs="Arial"/>
          <w:color w:val="000000" w:themeColor="text1"/>
          <w:kern w:val="0"/>
          <w:szCs w:val="22"/>
          <w:lang w:eastAsia="en-GB"/>
          <w14:ligatures w14:val="none"/>
        </w:rPr>
        <w:t>mak</w:t>
      </w:r>
      <w:r>
        <w:rPr>
          <w:rFonts w:eastAsia="Times New Roman" w:cs="Arial"/>
          <w:color w:val="000000" w:themeColor="text1"/>
          <w:kern w:val="0"/>
          <w:szCs w:val="22"/>
          <w:lang w:eastAsia="en-GB"/>
          <w14:ligatures w14:val="none"/>
        </w:rPr>
        <w:t xml:space="preserve">e </w:t>
      </w:r>
      <w:r w:rsidRPr="004274BF">
        <w:rPr>
          <w:rFonts w:eastAsia="Times New Roman" w:cs="Arial"/>
          <w:color w:val="000000" w:themeColor="text1"/>
          <w:kern w:val="0"/>
          <w:szCs w:val="22"/>
          <w:lang w:eastAsia="en-GB"/>
          <w14:ligatures w14:val="none"/>
        </w:rPr>
        <w:t xml:space="preserve">drivers over-confident </w:t>
      </w:r>
      <w:r>
        <w:rPr>
          <w:rFonts w:eastAsia="Times New Roman" w:cs="Arial"/>
          <w:color w:val="000000" w:themeColor="text1"/>
          <w:kern w:val="0"/>
          <w:szCs w:val="22"/>
          <w:lang w:eastAsia="en-GB"/>
          <w14:ligatures w14:val="none"/>
        </w:rPr>
        <w:t xml:space="preserve">so that they are </w:t>
      </w:r>
      <w:r w:rsidRPr="004274BF">
        <w:rPr>
          <w:rFonts w:eastAsia="Times New Roman" w:cs="Arial"/>
          <w:color w:val="000000" w:themeColor="text1"/>
          <w:kern w:val="0"/>
          <w:szCs w:val="22"/>
          <w:lang w:eastAsia="en-GB"/>
          <w14:ligatures w14:val="none"/>
        </w:rPr>
        <w:t>more likely to take risks. It slows reactions, increases stopping distances, impairs judgement of speed and distance, and affects vision. Even a small amount</w:t>
      </w:r>
      <w:r>
        <w:rPr>
          <w:rFonts w:eastAsia="Times New Roman" w:cs="Arial"/>
          <w:color w:val="000000" w:themeColor="text1"/>
          <w:kern w:val="0"/>
          <w:szCs w:val="22"/>
          <w:lang w:eastAsia="en-GB"/>
          <w14:ligatures w14:val="none"/>
        </w:rPr>
        <w:t xml:space="preserve"> of alcohol</w:t>
      </w:r>
      <w:r w:rsidRPr="004274BF">
        <w:rPr>
          <w:rFonts w:eastAsia="Times New Roman" w:cs="Arial"/>
          <w:color w:val="000000" w:themeColor="text1"/>
          <w:kern w:val="0"/>
          <w:szCs w:val="22"/>
          <w:lang w:eastAsia="en-GB"/>
          <w14:ligatures w14:val="none"/>
        </w:rPr>
        <w:t xml:space="preserve">, well below the legal limit, affects the ability to drive safely. </w:t>
      </w:r>
      <w:r>
        <w:rPr>
          <w:rFonts w:eastAsia="Times New Roman" w:cs="Arial"/>
          <w:color w:val="000000" w:themeColor="text1"/>
          <w:kern w:val="0"/>
          <w:szCs w:val="22"/>
          <w:lang w:eastAsia="en-GB"/>
          <w14:ligatures w14:val="none"/>
        </w:rPr>
        <w:t>V</w:t>
      </w:r>
      <w:r w:rsidRPr="004274BF">
        <w:rPr>
          <w:rFonts w:eastAsia="Times New Roman" w:cs="Arial"/>
          <w:color w:val="000000" w:themeColor="text1"/>
          <w:kern w:val="0"/>
          <w:szCs w:val="22"/>
          <w:lang w:eastAsia="en-GB"/>
          <w14:ligatures w14:val="none"/>
        </w:rPr>
        <w:t xml:space="preserve">olunteers should have no alcohol in their blood when driving on behalf of </w:t>
      </w:r>
      <w:r>
        <w:rPr>
          <w:rFonts w:eastAsia="Times New Roman" w:cs="Arial"/>
          <w:color w:val="000000" w:themeColor="text1"/>
          <w:kern w:val="0"/>
          <w:szCs w:val="22"/>
          <w:lang w:eastAsia="en-GB"/>
          <w14:ligatures w14:val="none"/>
        </w:rPr>
        <w:t>SVTG</w:t>
      </w:r>
      <w:r w:rsidRPr="004274BF">
        <w:rPr>
          <w:rFonts w:eastAsia="Times New Roman" w:cs="Arial"/>
          <w:color w:val="000000" w:themeColor="text1"/>
          <w:kern w:val="0"/>
          <w:szCs w:val="22"/>
          <w:lang w:eastAsia="en-GB"/>
          <w14:ligatures w14:val="none"/>
        </w:rPr>
        <w:t>.</w:t>
      </w:r>
    </w:p>
    <w:p w14:paraId="3BDC3866"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Do not drive if you have taken any illegal drugs. They can affect your decision making and driving skills as well as your physical and mental condition and behaviour.</w:t>
      </w:r>
    </w:p>
    <w:p w14:paraId="0A6C77C0"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Medicines</w:t>
      </w:r>
    </w:p>
    <w:p w14:paraId="7E3ABA4B"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Check with your GP or pharmacist whether any over the counter or prescribed</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medicines </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including those described as being for use by children </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w:t>
      </w:r>
      <w:r>
        <w:rPr>
          <w:rFonts w:eastAsia="Times New Roman" w:cs="Arial"/>
          <w:color w:val="000000" w:themeColor="text1"/>
          <w:kern w:val="0"/>
          <w:szCs w:val="22"/>
          <w:lang w:eastAsia="en-GB"/>
          <w14:ligatures w14:val="none"/>
        </w:rPr>
        <w:t xml:space="preserve">you may be taking </w:t>
      </w:r>
      <w:r w:rsidRPr="004274BF">
        <w:rPr>
          <w:rFonts w:eastAsia="Times New Roman" w:cs="Arial"/>
          <w:color w:val="000000" w:themeColor="text1"/>
          <w:kern w:val="0"/>
          <w:szCs w:val="22"/>
          <w:lang w:eastAsia="en-GB"/>
          <w14:ligatures w14:val="none"/>
        </w:rPr>
        <w:t>are likely to affect your driving, for example, by causing drowsiness. If so, ask for an alternative that will not.  If there is no alternative, please avoid driving</w:t>
      </w:r>
      <w:r>
        <w:rPr>
          <w:rFonts w:eastAsia="Times New Roman" w:cs="Arial"/>
          <w:color w:val="000000" w:themeColor="text1"/>
          <w:kern w:val="0"/>
          <w:szCs w:val="22"/>
          <w:lang w:eastAsia="en-GB"/>
          <w14:ligatures w14:val="none"/>
        </w:rPr>
        <w:t xml:space="preserve"> for SVTG</w:t>
      </w:r>
      <w:r w:rsidRPr="004274BF">
        <w:rPr>
          <w:rFonts w:eastAsia="Times New Roman" w:cs="Arial"/>
          <w:color w:val="000000" w:themeColor="text1"/>
          <w:kern w:val="0"/>
          <w:szCs w:val="22"/>
          <w:lang w:eastAsia="en-GB"/>
          <w14:ligatures w14:val="none"/>
        </w:rPr>
        <w:t>. The DVLA ask</w:t>
      </w:r>
      <w:r>
        <w:rPr>
          <w:rFonts w:eastAsia="Times New Roman" w:cs="Arial"/>
          <w:color w:val="000000" w:themeColor="text1"/>
          <w:kern w:val="0"/>
          <w:szCs w:val="22"/>
          <w:lang w:eastAsia="en-GB"/>
          <w14:ligatures w14:val="none"/>
        </w:rPr>
        <w:t>s</w:t>
      </w:r>
      <w:r w:rsidRPr="004274BF">
        <w:rPr>
          <w:rFonts w:eastAsia="Times New Roman" w:cs="Arial"/>
          <w:color w:val="000000" w:themeColor="text1"/>
          <w:kern w:val="0"/>
          <w:szCs w:val="22"/>
          <w:lang w:eastAsia="en-GB"/>
          <w14:ligatures w14:val="none"/>
        </w:rPr>
        <w:t xml:space="preserve"> that you inform them if you are taking certain medications. In these instances, please also inform your </w:t>
      </w:r>
      <w:r>
        <w:rPr>
          <w:rFonts w:eastAsia="Times New Roman" w:cs="Arial"/>
          <w:color w:val="000000" w:themeColor="text1"/>
          <w:kern w:val="0"/>
          <w:szCs w:val="22"/>
          <w:lang w:eastAsia="en-GB"/>
          <w14:ligatures w14:val="none"/>
        </w:rPr>
        <w:t>C</w:t>
      </w:r>
      <w:r w:rsidRPr="004274BF">
        <w:rPr>
          <w:rFonts w:eastAsia="Times New Roman" w:cs="Arial"/>
          <w:color w:val="000000" w:themeColor="text1"/>
          <w:kern w:val="0"/>
          <w:szCs w:val="22"/>
          <w:lang w:eastAsia="en-GB"/>
          <w14:ligatures w14:val="none"/>
        </w:rPr>
        <w:t>o-ordinator.</w:t>
      </w:r>
    </w:p>
    <w:p w14:paraId="2E09BC45"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Keeping your vehicle safe</w:t>
      </w:r>
    </w:p>
    <w:p w14:paraId="468861A2"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Please make sure that your vehicle is serviced in accordance with the manufacturer’s specifications.</w:t>
      </w:r>
    </w:p>
    <w:p w14:paraId="79165106"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Pr>
          <w:rFonts w:eastAsia="Times New Roman" w:cs="Arial"/>
          <w:color w:val="000000" w:themeColor="text1"/>
          <w:kern w:val="0"/>
          <w:szCs w:val="22"/>
          <w:lang w:eastAsia="en-GB"/>
          <w14:ligatures w14:val="none"/>
        </w:rPr>
        <w:t xml:space="preserve">Regularly </w:t>
      </w:r>
      <w:r w:rsidRPr="004274BF">
        <w:rPr>
          <w:rFonts w:eastAsia="Times New Roman" w:cs="Arial"/>
          <w:color w:val="000000" w:themeColor="text1"/>
          <w:kern w:val="0"/>
          <w:szCs w:val="22"/>
          <w:lang w:eastAsia="en-GB"/>
          <w14:ligatures w14:val="none"/>
        </w:rPr>
        <w:t>check the roadworthiness of your vehicle. For example</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you should check that:</w:t>
      </w:r>
    </w:p>
    <w:p w14:paraId="682F56D4" w14:textId="77777777" w:rsidR="00895888" w:rsidRPr="004274BF" w:rsidRDefault="00895888" w:rsidP="00895888">
      <w:pPr>
        <w:numPr>
          <w:ilvl w:val="0"/>
          <w:numId w:val="4"/>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Oil, coolant, and windscreen wash levels are </w:t>
      </w:r>
      <w:proofErr w:type="gramStart"/>
      <w:r w:rsidRPr="004274BF">
        <w:rPr>
          <w:rFonts w:eastAsia="Times New Roman" w:cs="Arial"/>
          <w:color w:val="000000" w:themeColor="text1"/>
          <w:kern w:val="0"/>
          <w:szCs w:val="22"/>
          <w:lang w:eastAsia="en-GB"/>
          <w14:ligatures w14:val="none"/>
        </w:rPr>
        <w:t>correct</w:t>
      </w:r>
      <w:proofErr w:type="gramEnd"/>
    </w:p>
    <w:p w14:paraId="7B22E265" w14:textId="77777777" w:rsidR="00895888" w:rsidRPr="004274BF" w:rsidRDefault="00895888" w:rsidP="00895888">
      <w:pPr>
        <w:numPr>
          <w:ilvl w:val="0"/>
          <w:numId w:val="4"/>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Tyres are undamaged and have sufficient </w:t>
      </w:r>
      <w:proofErr w:type="gramStart"/>
      <w:r w:rsidRPr="004274BF">
        <w:rPr>
          <w:rFonts w:eastAsia="Times New Roman" w:cs="Arial"/>
          <w:color w:val="000000" w:themeColor="text1"/>
          <w:kern w:val="0"/>
          <w:szCs w:val="22"/>
          <w:lang w:eastAsia="en-GB"/>
          <w14:ligatures w14:val="none"/>
        </w:rPr>
        <w:t>tread</w:t>
      </w:r>
      <w:proofErr w:type="gramEnd"/>
    </w:p>
    <w:p w14:paraId="045445AA" w14:textId="77777777" w:rsidR="00895888" w:rsidRPr="004274BF" w:rsidRDefault="00895888" w:rsidP="00895888">
      <w:pPr>
        <w:numPr>
          <w:ilvl w:val="0"/>
          <w:numId w:val="4"/>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Mirrors are positioned </w:t>
      </w:r>
      <w:proofErr w:type="gramStart"/>
      <w:r w:rsidRPr="004274BF">
        <w:rPr>
          <w:rFonts w:eastAsia="Times New Roman" w:cs="Arial"/>
          <w:color w:val="000000" w:themeColor="text1"/>
          <w:kern w:val="0"/>
          <w:szCs w:val="22"/>
          <w:lang w:eastAsia="en-GB"/>
          <w14:ligatures w14:val="none"/>
        </w:rPr>
        <w:t>correctly</w:t>
      </w:r>
      <w:proofErr w:type="gramEnd"/>
    </w:p>
    <w:p w14:paraId="30013FBC" w14:textId="77777777" w:rsidR="00895888" w:rsidRPr="004274BF" w:rsidRDefault="00895888" w:rsidP="00895888">
      <w:pPr>
        <w:numPr>
          <w:ilvl w:val="0"/>
          <w:numId w:val="4"/>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Washers and wipers are </w:t>
      </w:r>
      <w:proofErr w:type="gramStart"/>
      <w:r w:rsidRPr="004274BF">
        <w:rPr>
          <w:rFonts w:eastAsia="Times New Roman" w:cs="Arial"/>
          <w:color w:val="000000" w:themeColor="text1"/>
          <w:kern w:val="0"/>
          <w:szCs w:val="22"/>
          <w:lang w:eastAsia="en-GB"/>
          <w14:ligatures w14:val="none"/>
        </w:rPr>
        <w:t>working</w:t>
      </w:r>
      <w:proofErr w:type="gramEnd"/>
    </w:p>
    <w:p w14:paraId="3AF6D2E2" w14:textId="77777777" w:rsidR="00895888" w:rsidRDefault="00895888" w:rsidP="00895888">
      <w:pPr>
        <w:numPr>
          <w:ilvl w:val="0"/>
          <w:numId w:val="4"/>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All occupants are using their seat belts, and that head restraints are adjusted </w:t>
      </w:r>
      <w:proofErr w:type="gramStart"/>
      <w:r w:rsidRPr="004274BF">
        <w:rPr>
          <w:rFonts w:eastAsia="Times New Roman" w:cs="Arial"/>
          <w:color w:val="000000" w:themeColor="text1"/>
          <w:kern w:val="0"/>
          <w:szCs w:val="22"/>
          <w:lang w:eastAsia="en-GB"/>
          <w14:ligatures w14:val="none"/>
        </w:rPr>
        <w:t>correctly</w:t>
      </w:r>
      <w:proofErr w:type="gramEnd"/>
    </w:p>
    <w:p w14:paraId="7E2196DC" w14:textId="77777777" w:rsidR="005E4178" w:rsidRDefault="005E4178" w:rsidP="00895888">
      <w:pPr>
        <w:spacing w:after="240" w:line="360" w:lineRule="auto"/>
        <w:rPr>
          <w:rFonts w:eastAsia="Times New Roman" w:cs="Arial"/>
          <w:color w:val="000000" w:themeColor="text1"/>
          <w:kern w:val="0"/>
          <w:szCs w:val="22"/>
          <w:lang w:eastAsia="en-GB"/>
          <w14:ligatures w14:val="none"/>
        </w:rPr>
      </w:pPr>
    </w:p>
    <w:p w14:paraId="1C3C96D4" w14:textId="49F604C3"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If you are in doubt about how to check any of the above, you should refer to your vehicle’s handbook</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xml:space="preserve"> or seek advice.</w:t>
      </w:r>
    </w:p>
    <w:p w14:paraId="5B731510"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lastRenderedPageBreak/>
        <w:t>Managing your speed</w:t>
      </w:r>
    </w:p>
    <w:p w14:paraId="68FBDCAE"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Always stay within speed limits </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including variable limits and temporary limits at roadworks </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even if you think the limit is too low. Make sure that you know the speed limit of the roads you are using and give yourself plenty of time for the journey so that you do not end up rushing and going over the speed limit.</w:t>
      </w:r>
    </w:p>
    <w:p w14:paraId="214DDF32" w14:textId="6DB4BE50"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When driving with </w:t>
      </w:r>
      <w:r>
        <w:rPr>
          <w:rFonts w:eastAsia="Times New Roman" w:cs="Arial"/>
          <w:color w:val="000000" w:themeColor="text1"/>
          <w:kern w:val="0"/>
          <w:szCs w:val="22"/>
          <w:lang w:eastAsia="en-GB"/>
          <w14:ligatures w14:val="none"/>
        </w:rPr>
        <w:t>SVTG passengers</w:t>
      </w:r>
      <w:r w:rsidRPr="004274BF">
        <w:rPr>
          <w:rFonts w:eastAsia="Times New Roman" w:cs="Arial"/>
          <w:color w:val="000000" w:themeColor="text1"/>
          <w:kern w:val="0"/>
          <w:szCs w:val="22"/>
          <w:lang w:eastAsia="en-GB"/>
          <w14:ligatures w14:val="none"/>
        </w:rPr>
        <w:t xml:space="preserve"> in the </w:t>
      </w:r>
      <w:r>
        <w:rPr>
          <w:rFonts w:eastAsia="Times New Roman" w:cs="Arial"/>
          <w:color w:val="000000" w:themeColor="text1"/>
          <w:kern w:val="0"/>
          <w:szCs w:val="22"/>
          <w:lang w:eastAsia="en-GB"/>
          <w14:ligatures w14:val="none"/>
        </w:rPr>
        <w:t xml:space="preserve">car </w:t>
      </w:r>
      <w:r w:rsidRPr="004274BF">
        <w:rPr>
          <w:rFonts w:eastAsia="Times New Roman" w:cs="Arial"/>
          <w:color w:val="000000" w:themeColor="text1"/>
          <w:kern w:val="0"/>
          <w:szCs w:val="22"/>
          <w:lang w:eastAsia="en-GB"/>
          <w14:ligatures w14:val="none"/>
        </w:rPr>
        <w:t>please be mindful of your driving style.  Avoid rapid acceleration or late braking</w:t>
      </w:r>
      <w:r>
        <w:rPr>
          <w:rFonts w:eastAsia="Times New Roman" w:cs="Arial"/>
          <w:color w:val="000000" w:themeColor="text1"/>
          <w:kern w:val="0"/>
          <w:szCs w:val="22"/>
          <w:lang w:eastAsia="en-GB"/>
          <w14:ligatures w14:val="none"/>
        </w:rPr>
        <w:t xml:space="preserve"> and </w:t>
      </w:r>
      <w:r w:rsidRPr="004274BF">
        <w:rPr>
          <w:rFonts w:eastAsia="Times New Roman" w:cs="Arial"/>
          <w:color w:val="000000" w:themeColor="text1"/>
          <w:kern w:val="0"/>
          <w:szCs w:val="22"/>
          <w:lang w:eastAsia="en-GB"/>
          <w14:ligatures w14:val="none"/>
        </w:rPr>
        <w:t>excessive speeds</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xml:space="preserve"> and always consider the wellbeing and needs of </w:t>
      </w:r>
      <w:r>
        <w:rPr>
          <w:rFonts w:eastAsia="Times New Roman" w:cs="Arial"/>
          <w:color w:val="000000" w:themeColor="text1"/>
          <w:kern w:val="0"/>
          <w:szCs w:val="22"/>
          <w:lang w:eastAsia="en-GB"/>
          <w14:ligatures w14:val="none"/>
        </w:rPr>
        <w:t xml:space="preserve">your passengers </w:t>
      </w:r>
      <w:r w:rsidRPr="004274BF">
        <w:rPr>
          <w:rFonts w:eastAsia="Times New Roman" w:cs="Arial"/>
          <w:color w:val="000000" w:themeColor="text1"/>
          <w:kern w:val="0"/>
          <w:szCs w:val="22"/>
          <w:lang w:eastAsia="en-GB"/>
          <w14:ligatures w14:val="none"/>
        </w:rPr>
        <w:t xml:space="preserve">as they may be nervous.  Should a </w:t>
      </w:r>
      <w:r>
        <w:rPr>
          <w:rFonts w:eastAsia="Times New Roman" w:cs="Arial"/>
          <w:color w:val="000000" w:themeColor="text1"/>
          <w:kern w:val="0"/>
          <w:szCs w:val="22"/>
          <w:lang w:eastAsia="en-GB"/>
          <w14:ligatures w14:val="none"/>
        </w:rPr>
        <w:t xml:space="preserve">passenger </w:t>
      </w:r>
      <w:r w:rsidRPr="004274BF">
        <w:rPr>
          <w:rFonts w:eastAsia="Times New Roman" w:cs="Arial"/>
          <w:color w:val="000000" w:themeColor="text1"/>
          <w:kern w:val="0"/>
          <w:szCs w:val="22"/>
          <w:lang w:eastAsia="en-GB"/>
          <w14:ligatures w14:val="none"/>
        </w:rPr>
        <w:t xml:space="preserve">become critically ill while they are out with you, call 999; or if you feel confident and </w:t>
      </w:r>
      <w:r w:rsidR="005E4178">
        <w:rPr>
          <w:rFonts w:eastAsia="Times New Roman" w:cs="Arial"/>
          <w:color w:val="000000" w:themeColor="text1"/>
          <w:kern w:val="0"/>
          <w:szCs w:val="22"/>
          <w:lang w:eastAsia="en-GB"/>
          <w14:ligatures w14:val="none"/>
        </w:rPr>
        <w:t xml:space="preserve">that the passenger is </w:t>
      </w:r>
      <w:r w:rsidRPr="004274BF">
        <w:rPr>
          <w:rFonts w:eastAsia="Times New Roman" w:cs="Arial"/>
          <w:color w:val="000000" w:themeColor="text1"/>
          <w:kern w:val="0"/>
          <w:szCs w:val="22"/>
          <w:lang w:eastAsia="en-GB"/>
          <w14:ligatures w14:val="none"/>
        </w:rPr>
        <w:t>not at risk, take them directly to the nearest Accident &amp; Emergency Department.</w:t>
      </w:r>
    </w:p>
    <w:p w14:paraId="43784ECA" w14:textId="516A619B"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If you are involved in a car accident, you must inform the </w:t>
      </w:r>
      <w:r>
        <w:rPr>
          <w:rFonts w:eastAsia="Times New Roman" w:cs="Arial"/>
          <w:color w:val="000000" w:themeColor="text1"/>
          <w:kern w:val="0"/>
          <w:szCs w:val="22"/>
          <w:lang w:eastAsia="en-GB"/>
          <w14:ligatures w14:val="none"/>
        </w:rPr>
        <w:t>p</w:t>
      </w:r>
      <w:r w:rsidRPr="004274BF">
        <w:rPr>
          <w:rFonts w:eastAsia="Times New Roman" w:cs="Arial"/>
          <w:color w:val="000000" w:themeColor="text1"/>
          <w:kern w:val="0"/>
          <w:szCs w:val="22"/>
          <w:lang w:eastAsia="en-GB"/>
          <w14:ligatures w14:val="none"/>
        </w:rPr>
        <w:t>olice. Assuming there are no injuries you may need to arrange a taxi for your passenger</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s.  The cost of the taxi will be reimbursed. I</w:t>
      </w:r>
      <w:r w:rsidR="005E4178">
        <w:rPr>
          <w:rFonts w:eastAsia="Times New Roman" w:cs="Arial"/>
          <w:color w:val="000000" w:themeColor="text1"/>
          <w:kern w:val="0"/>
          <w:szCs w:val="22"/>
          <w:lang w:eastAsia="en-GB"/>
          <w14:ligatures w14:val="none"/>
        </w:rPr>
        <w:t xml:space="preserve">f </w:t>
      </w:r>
      <w:r w:rsidRPr="004274BF">
        <w:rPr>
          <w:rFonts w:eastAsia="Times New Roman" w:cs="Arial"/>
          <w:color w:val="000000" w:themeColor="text1"/>
          <w:kern w:val="0"/>
          <w:szCs w:val="22"/>
          <w:lang w:eastAsia="en-GB"/>
          <w14:ligatures w14:val="none"/>
        </w:rPr>
        <w:t xml:space="preserve">you as the driver need to be admitted to hospital, please delegate responsibility for </w:t>
      </w:r>
      <w:r>
        <w:rPr>
          <w:rFonts w:eastAsia="Times New Roman" w:cs="Arial"/>
          <w:color w:val="000000" w:themeColor="text1"/>
          <w:kern w:val="0"/>
          <w:szCs w:val="22"/>
          <w:lang w:eastAsia="en-GB"/>
          <w14:ligatures w14:val="none"/>
        </w:rPr>
        <w:t xml:space="preserve">your passenger/s </w:t>
      </w:r>
      <w:r w:rsidRPr="004274BF">
        <w:rPr>
          <w:rFonts w:eastAsia="Times New Roman" w:cs="Arial"/>
          <w:color w:val="000000" w:themeColor="text1"/>
          <w:kern w:val="0"/>
          <w:szCs w:val="22"/>
          <w:lang w:eastAsia="en-GB"/>
          <w14:ligatures w14:val="none"/>
        </w:rPr>
        <w:t>to the police.</w:t>
      </w:r>
    </w:p>
    <w:p w14:paraId="79737C1D"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Using your mobile phones</w:t>
      </w:r>
    </w:p>
    <w:p w14:paraId="5E6D517B" w14:textId="77777777" w:rsidR="00895888" w:rsidRPr="004274BF" w:rsidRDefault="00895888" w:rsidP="00895888">
      <w:pPr>
        <w:spacing w:after="24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It is illegal to use a hand-held mobile phone while driving. This includes any activity that involves holding the phone such as dialling a number or writing a text message. It is also advisable not to use a hands-free phone while driving. Using a handsfree phone while driving does not significantly reduce the risks; the problems are caused mainly by the distraction and divided attention of taking part in a phone conversation at the same time as driving. If you need to use your mobile phone while ‘on the road’ please stop in a safe place before doing so.</w:t>
      </w:r>
    </w:p>
    <w:p w14:paraId="22DBB992"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Best practice for supporting older </w:t>
      </w:r>
      <w:r>
        <w:rPr>
          <w:rFonts w:eastAsia="Times New Roman" w:cs="Arial"/>
          <w:b/>
          <w:bCs/>
          <w:color w:val="000000" w:themeColor="text1"/>
          <w:kern w:val="0"/>
          <w:szCs w:val="22"/>
          <w:lang w:eastAsia="en-GB"/>
          <w14:ligatures w14:val="none"/>
        </w:rPr>
        <w:t>passengers</w:t>
      </w:r>
      <w:r w:rsidRPr="004274BF">
        <w:rPr>
          <w:rFonts w:eastAsia="Times New Roman" w:cs="Arial"/>
          <w:b/>
          <w:bCs/>
          <w:color w:val="000000" w:themeColor="text1"/>
          <w:kern w:val="0"/>
          <w:szCs w:val="22"/>
          <w:lang w:eastAsia="en-GB"/>
          <w14:ligatures w14:val="none"/>
        </w:rPr>
        <w:t> into and out of your </w:t>
      </w:r>
      <w:proofErr w:type="gramStart"/>
      <w:r w:rsidRPr="004274BF">
        <w:rPr>
          <w:rFonts w:eastAsia="Times New Roman" w:cs="Arial"/>
          <w:b/>
          <w:bCs/>
          <w:color w:val="000000" w:themeColor="text1"/>
          <w:kern w:val="0"/>
          <w:szCs w:val="22"/>
          <w:lang w:eastAsia="en-GB"/>
          <w14:ligatures w14:val="none"/>
        </w:rPr>
        <w:t>car</w:t>
      </w:r>
      <w:proofErr w:type="gramEnd"/>
    </w:p>
    <w:p w14:paraId="626AE05E" w14:textId="77777777" w:rsidR="00895888" w:rsidRPr="004274BF" w:rsidRDefault="00895888" w:rsidP="00895888">
      <w:p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Some of our</w:t>
      </w:r>
      <w:r>
        <w:rPr>
          <w:rFonts w:eastAsia="Times New Roman" w:cs="Arial"/>
          <w:color w:val="000000" w:themeColor="text1"/>
          <w:kern w:val="0"/>
          <w:szCs w:val="22"/>
          <w:lang w:eastAsia="en-GB"/>
          <w14:ligatures w14:val="none"/>
        </w:rPr>
        <w:t xml:space="preserve"> passengers </w:t>
      </w:r>
      <w:r w:rsidRPr="004274BF">
        <w:rPr>
          <w:rFonts w:eastAsia="Times New Roman" w:cs="Arial"/>
          <w:color w:val="000000" w:themeColor="text1"/>
          <w:kern w:val="0"/>
          <w:szCs w:val="22"/>
          <w:lang w:eastAsia="en-GB"/>
          <w14:ligatures w14:val="none"/>
        </w:rPr>
        <w:t>may need a little help when getting in</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to or out of your vehicle. For everyone’s safety, </w:t>
      </w:r>
      <w:r>
        <w:rPr>
          <w:rFonts w:eastAsia="Times New Roman" w:cs="Arial"/>
          <w:color w:val="000000" w:themeColor="text1"/>
          <w:kern w:val="0"/>
          <w:szCs w:val="22"/>
          <w:lang w:eastAsia="en-GB"/>
          <w14:ligatures w14:val="none"/>
        </w:rPr>
        <w:t>SVTG has established</w:t>
      </w:r>
      <w:r w:rsidRPr="004274BF">
        <w:rPr>
          <w:rFonts w:eastAsia="Times New Roman" w:cs="Arial"/>
          <w:color w:val="000000" w:themeColor="text1"/>
          <w:kern w:val="0"/>
          <w:szCs w:val="22"/>
          <w:lang w:eastAsia="en-GB"/>
          <w14:ligatures w14:val="none"/>
        </w:rPr>
        <w:t xml:space="preserve"> guidelines </w:t>
      </w:r>
      <w:r>
        <w:rPr>
          <w:rFonts w:eastAsia="Times New Roman" w:cs="Arial"/>
          <w:color w:val="000000" w:themeColor="text1"/>
          <w:kern w:val="0"/>
          <w:szCs w:val="22"/>
          <w:lang w:eastAsia="en-GB"/>
          <w14:ligatures w14:val="none"/>
        </w:rPr>
        <w:t xml:space="preserve">for </w:t>
      </w:r>
      <w:r w:rsidRPr="004274BF">
        <w:rPr>
          <w:rFonts w:eastAsia="Times New Roman" w:cs="Arial"/>
          <w:color w:val="000000" w:themeColor="text1"/>
          <w:kern w:val="0"/>
          <w:szCs w:val="22"/>
          <w:lang w:eastAsia="en-GB"/>
          <w14:ligatures w14:val="none"/>
        </w:rPr>
        <w:t>best practice</w:t>
      </w:r>
      <w:r>
        <w:rPr>
          <w:rFonts w:eastAsia="Times New Roman" w:cs="Arial"/>
          <w:color w:val="000000" w:themeColor="text1"/>
          <w:kern w:val="0"/>
          <w:szCs w:val="22"/>
          <w:lang w:eastAsia="en-GB"/>
          <w14:ligatures w14:val="none"/>
        </w:rPr>
        <w:t>:</w:t>
      </w:r>
      <w:r w:rsidRPr="004274BF">
        <w:rPr>
          <w:rFonts w:eastAsia="Times New Roman" w:cs="Arial"/>
          <w:color w:val="000000" w:themeColor="text1"/>
          <w:kern w:val="0"/>
          <w:szCs w:val="22"/>
          <w:lang w:eastAsia="en-GB"/>
          <w14:ligatures w14:val="none"/>
        </w:rPr>
        <w:t xml:space="preserve"> </w:t>
      </w:r>
    </w:p>
    <w:p w14:paraId="392E572E" w14:textId="77777777" w:rsidR="00895888" w:rsidRPr="004274BF" w:rsidRDefault="00895888" w:rsidP="00895888">
      <w:pPr>
        <w:spacing w:before="240"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 xml:space="preserve">What </w:t>
      </w:r>
      <w:r>
        <w:rPr>
          <w:rFonts w:eastAsia="Times New Roman" w:cs="Arial"/>
          <w:b/>
          <w:bCs/>
          <w:color w:val="000000" w:themeColor="text1"/>
          <w:kern w:val="0"/>
          <w:szCs w:val="22"/>
          <w:lang w:eastAsia="en-GB"/>
          <w14:ligatures w14:val="none"/>
        </w:rPr>
        <w:t xml:space="preserve">you should </w:t>
      </w:r>
      <w:r w:rsidRPr="004274BF">
        <w:rPr>
          <w:rFonts w:eastAsia="Times New Roman" w:cs="Arial"/>
          <w:b/>
          <w:bCs/>
          <w:color w:val="000000" w:themeColor="text1"/>
          <w:kern w:val="0"/>
          <w:szCs w:val="22"/>
          <w:lang w:eastAsia="en-GB"/>
          <w14:ligatures w14:val="none"/>
        </w:rPr>
        <w:t>do</w:t>
      </w:r>
    </w:p>
    <w:p w14:paraId="41D3622B" w14:textId="29F46F9C" w:rsidR="00895888" w:rsidRPr="004274BF" w:rsidRDefault="00895888" w:rsidP="00895888">
      <w:pPr>
        <w:numPr>
          <w:ilvl w:val="0"/>
          <w:numId w:val="5"/>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Your </w:t>
      </w:r>
      <w:r>
        <w:rPr>
          <w:rFonts w:eastAsia="Times New Roman" w:cs="Arial"/>
          <w:color w:val="000000" w:themeColor="text1"/>
          <w:kern w:val="0"/>
          <w:szCs w:val="22"/>
          <w:lang w:eastAsia="en-GB"/>
          <w14:ligatures w14:val="none"/>
        </w:rPr>
        <w:t xml:space="preserve">passenger/s </w:t>
      </w:r>
      <w:r w:rsidRPr="004274BF">
        <w:rPr>
          <w:rFonts w:eastAsia="Times New Roman" w:cs="Arial"/>
          <w:color w:val="000000" w:themeColor="text1"/>
          <w:kern w:val="0"/>
          <w:szCs w:val="22"/>
          <w:lang w:eastAsia="en-GB"/>
          <w14:ligatures w14:val="none"/>
        </w:rPr>
        <w:t xml:space="preserve">should have the capacity to enter and exit your vehicle with minimal support. If </w:t>
      </w:r>
      <w:r>
        <w:rPr>
          <w:rFonts w:eastAsia="Times New Roman" w:cs="Arial"/>
          <w:color w:val="000000" w:themeColor="text1"/>
          <w:kern w:val="0"/>
          <w:szCs w:val="22"/>
          <w:lang w:eastAsia="en-GB"/>
          <w14:ligatures w14:val="none"/>
        </w:rPr>
        <w:t xml:space="preserve">it transpires that they need more than minimal </w:t>
      </w:r>
      <w:r w:rsidRPr="004274BF">
        <w:rPr>
          <w:rFonts w:eastAsia="Times New Roman" w:cs="Arial"/>
          <w:color w:val="000000" w:themeColor="text1"/>
          <w:kern w:val="0"/>
          <w:szCs w:val="22"/>
          <w:lang w:eastAsia="en-GB"/>
          <w14:ligatures w14:val="none"/>
        </w:rPr>
        <w:t xml:space="preserve">please let </w:t>
      </w:r>
      <w:r>
        <w:rPr>
          <w:rFonts w:eastAsia="Times New Roman" w:cs="Arial"/>
          <w:color w:val="000000" w:themeColor="text1"/>
          <w:kern w:val="0"/>
          <w:szCs w:val="22"/>
          <w:lang w:eastAsia="en-GB"/>
          <w14:ligatures w14:val="none"/>
        </w:rPr>
        <w:t xml:space="preserve">the </w:t>
      </w:r>
      <w:proofErr w:type="gramStart"/>
      <w:r>
        <w:rPr>
          <w:rFonts w:eastAsia="Times New Roman" w:cs="Arial"/>
          <w:color w:val="000000" w:themeColor="text1"/>
          <w:kern w:val="0"/>
          <w:szCs w:val="22"/>
          <w:lang w:eastAsia="en-GB"/>
          <w14:ligatures w14:val="none"/>
        </w:rPr>
        <w:t>C</w:t>
      </w:r>
      <w:r w:rsidRPr="004274BF">
        <w:rPr>
          <w:rFonts w:eastAsia="Times New Roman" w:cs="Arial"/>
          <w:color w:val="000000" w:themeColor="text1"/>
          <w:kern w:val="0"/>
          <w:szCs w:val="22"/>
          <w:lang w:eastAsia="en-GB"/>
          <w14:ligatures w14:val="none"/>
        </w:rPr>
        <w:t>oordinator</w:t>
      </w:r>
      <w:proofErr w:type="gramEnd"/>
      <w:r w:rsidRPr="004274BF">
        <w:rPr>
          <w:rFonts w:eastAsia="Times New Roman" w:cs="Arial"/>
          <w:color w:val="000000" w:themeColor="text1"/>
          <w:kern w:val="0"/>
          <w:szCs w:val="22"/>
          <w:lang w:eastAsia="en-GB"/>
          <w14:ligatures w14:val="none"/>
        </w:rPr>
        <w:t xml:space="preserve"> know.</w:t>
      </w:r>
    </w:p>
    <w:p w14:paraId="6569D905" w14:textId="77777777" w:rsidR="00895888" w:rsidRPr="004274BF" w:rsidRDefault="00895888" w:rsidP="00895888">
      <w:pPr>
        <w:numPr>
          <w:ilvl w:val="0"/>
          <w:numId w:val="5"/>
        </w:numPr>
        <w:spacing w:after="120" w:line="360" w:lineRule="auto"/>
        <w:rPr>
          <w:rFonts w:eastAsia="Times New Roman" w:cs="Arial"/>
          <w:color w:val="000000" w:themeColor="text1"/>
          <w:kern w:val="0"/>
          <w:szCs w:val="22"/>
          <w:lang w:eastAsia="en-GB"/>
          <w14:ligatures w14:val="none"/>
        </w:rPr>
      </w:pPr>
      <w:r>
        <w:rPr>
          <w:rFonts w:eastAsia="Times New Roman" w:cs="Arial"/>
          <w:color w:val="000000" w:themeColor="text1"/>
          <w:kern w:val="0"/>
          <w:szCs w:val="22"/>
          <w:lang w:eastAsia="en-GB"/>
          <w14:ligatures w14:val="none"/>
        </w:rPr>
        <w:lastRenderedPageBreak/>
        <w:t xml:space="preserve">You </w:t>
      </w:r>
      <w:r w:rsidRPr="004274BF">
        <w:rPr>
          <w:rFonts w:eastAsia="Times New Roman" w:cs="Arial"/>
          <w:color w:val="000000" w:themeColor="text1"/>
          <w:kern w:val="0"/>
          <w:szCs w:val="22"/>
          <w:lang w:eastAsia="en-GB"/>
          <w14:ligatures w14:val="none"/>
        </w:rPr>
        <w:t>can provide a supportive arm</w:t>
      </w:r>
      <w:r>
        <w:rPr>
          <w:rFonts w:eastAsia="Times New Roman" w:cs="Arial"/>
          <w:color w:val="000000" w:themeColor="text1"/>
          <w:kern w:val="0"/>
          <w:szCs w:val="22"/>
          <w:lang w:eastAsia="en-GB"/>
          <w14:ligatures w14:val="none"/>
        </w:rPr>
        <w:t xml:space="preserve"> (images 1 and 2 below), </w:t>
      </w:r>
      <w:r w:rsidRPr="004274BF">
        <w:rPr>
          <w:rFonts w:eastAsia="Times New Roman" w:cs="Arial"/>
          <w:color w:val="000000" w:themeColor="text1"/>
          <w:kern w:val="0"/>
          <w:szCs w:val="22"/>
          <w:lang w:eastAsia="en-GB"/>
          <w14:ligatures w14:val="none"/>
        </w:rPr>
        <w:t xml:space="preserve">but </w:t>
      </w:r>
      <w:r>
        <w:rPr>
          <w:rFonts w:eastAsia="Times New Roman" w:cs="Arial"/>
          <w:color w:val="000000" w:themeColor="text1"/>
          <w:kern w:val="0"/>
          <w:szCs w:val="22"/>
          <w:lang w:eastAsia="en-GB"/>
          <w14:ligatures w14:val="none"/>
        </w:rPr>
        <w:t xml:space="preserve">passengers </w:t>
      </w:r>
      <w:r w:rsidRPr="004274BF">
        <w:rPr>
          <w:rFonts w:eastAsia="Times New Roman" w:cs="Arial"/>
          <w:color w:val="000000" w:themeColor="text1"/>
          <w:kern w:val="0"/>
          <w:szCs w:val="22"/>
          <w:lang w:eastAsia="en-GB"/>
          <w14:ligatures w14:val="none"/>
        </w:rPr>
        <w:t xml:space="preserve">must be able to move themselves in to and out of </w:t>
      </w:r>
      <w:r>
        <w:rPr>
          <w:rFonts w:eastAsia="Times New Roman" w:cs="Arial"/>
          <w:color w:val="000000" w:themeColor="text1"/>
          <w:kern w:val="0"/>
          <w:szCs w:val="22"/>
          <w:lang w:eastAsia="en-GB"/>
          <w14:ligatures w14:val="none"/>
        </w:rPr>
        <w:t xml:space="preserve">car </w:t>
      </w:r>
      <w:r w:rsidRPr="004274BF">
        <w:rPr>
          <w:rFonts w:eastAsia="Times New Roman" w:cs="Arial"/>
          <w:color w:val="000000" w:themeColor="text1"/>
          <w:kern w:val="0"/>
          <w:szCs w:val="22"/>
          <w:lang w:eastAsia="en-GB"/>
          <w14:ligatures w14:val="none"/>
        </w:rPr>
        <w:t>seat</w:t>
      </w:r>
      <w:r>
        <w:rPr>
          <w:rFonts w:eastAsia="Times New Roman" w:cs="Arial"/>
          <w:color w:val="000000" w:themeColor="text1"/>
          <w:kern w:val="0"/>
          <w:szCs w:val="22"/>
          <w:lang w:eastAsia="en-GB"/>
          <w14:ligatures w14:val="none"/>
        </w:rPr>
        <w:t>s</w:t>
      </w:r>
      <w:r w:rsidRPr="004274BF">
        <w:rPr>
          <w:rFonts w:eastAsia="Times New Roman" w:cs="Arial"/>
          <w:color w:val="000000" w:themeColor="text1"/>
          <w:kern w:val="0"/>
          <w:szCs w:val="22"/>
          <w:lang w:eastAsia="en-GB"/>
          <w14:ligatures w14:val="none"/>
        </w:rPr>
        <w:t>.</w:t>
      </w:r>
    </w:p>
    <w:p w14:paraId="28B78702" w14:textId="77777777" w:rsidR="00895888" w:rsidRPr="004274BF" w:rsidRDefault="00895888" w:rsidP="00895888">
      <w:pPr>
        <w:numPr>
          <w:ilvl w:val="0"/>
          <w:numId w:val="5"/>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For older </w:t>
      </w:r>
      <w:r>
        <w:rPr>
          <w:rFonts w:eastAsia="Times New Roman" w:cs="Arial"/>
          <w:color w:val="000000" w:themeColor="text1"/>
          <w:kern w:val="0"/>
          <w:szCs w:val="22"/>
          <w:lang w:eastAsia="en-GB"/>
          <w14:ligatures w14:val="none"/>
        </w:rPr>
        <w:t>passengers</w:t>
      </w:r>
      <w:r w:rsidRPr="004274BF">
        <w:rPr>
          <w:rFonts w:eastAsia="Times New Roman" w:cs="Arial"/>
          <w:color w:val="000000" w:themeColor="text1"/>
          <w:kern w:val="0"/>
          <w:szCs w:val="22"/>
          <w:lang w:eastAsia="en-GB"/>
          <w14:ligatures w14:val="none"/>
        </w:rPr>
        <w:t xml:space="preserve"> who are using walking aids, please bring the aids as close as possible to your vehicle when </w:t>
      </w:r>
      <w:r>
        <w:rPr>
          <w:rFonts w:eastAsia="Times New Roman" w:cs="Arial"/>
          <w:color w:val="000000" w:themeColor="text1"/>
          <w:kern w:val="0"/>
          <w:szCs w:val="22"/>
          <w:lang w:eastAsia="en-GB"/>
          <w14:ligatures w14:val="none"/>
        </w:rPr>
        <w:t xml:space="preserve">they </w:t>
      </w:r>
      <w:r w:rsidRPr="004274BF">
        <w:rPr>
          <w:rFonts w:eastAsia="Times New Roman" w:cs="Arial"/>
          <w:color w:val="000000" w:themeColor="text1"/>
          <w:kern w:val="0"/>
          <w:szCs w:val="22"/>
          <w:lang w:eastAsia="en-GB"/>
          <w14:ligatures w14:val="none"/>
        </w:rPr>
        <w:t>are getting in or out of your car.</w:t>
      </w:r>
    </w:p>
    <w:p w14:paraId="23C32AAD" w14:textId="77777777" w:rsidR="00895888" w:rsidRPr="004274BF" w:rsidRDefault="00895888" w:rsidP="00895888">
      <w:pPr>
        <w:numPr>
          <w:ilvl w:val="0"/>
          <w:numId w:val="5"/>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Open the passenger door fully and hold it so it does not swing shut. If required, the older </w:t>
      </w:r>
      <w:r>
        <w:rPr>
          <w:rFonts w:eastAsia="Times New Roman" w:cs="Arial"/>
          <w:color w:val="000000" w:themeColor="text1"/>
          <w:kern w:val="0"/>
          <w:szCs w:val="22"/>
          <w:lang w:eastAsia="en-GB"/>
          <w14:ligatures w14:val="none"/>
        </w:rPr>
        <w:t xml:space="preserve">passenger </w:t>
      </w:r>
      <w:r w:rsidRPr="004274BF">
        <w:rPr>
          <w:rFonts w:eastAsia="Times New Roman" w:cs="Arial"/>
          <w:color w:val="000000" w:themeColor="text1"/>
          <w:kern w:val="0"/>
          <w:szCs w:val="22"/>
          <w:lang w:eastAsia="en-GB"/>
          <w14:ligatures w14:val="none"/>
        </w:rPr>
        <w:t>can hold on</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to the window ledge to support themselves as well.</w:t>
      </w:r>
    </w:p>
    <w:p w14:paraId="1148E540" w14:textId="77777777" w:rsidR="00895888" w:rsidRDefault="00895888" w:rsidP="00895888">
      <w:pPr>
        <w:numPr>
          <w:ilvl w:val="0"/>
          <w:numId w:val="5"/>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We can help </w:t>
      </w:r>
      <w:r>
        <w:rPr>
          <w:rFonts w:eastAsia="Times New Roman" w:cs="Arial"/>
          <w:color w:val="000000" w:themeColor="text1"/>
          <w:kern w:val="0"/>
          <w:szCs w:val="22"/>
          <w:lang w:eastAsia="en-GB"/>
          <w14:ligatures w14:val="none"/>
        </w:rPr>
        <w:t>passengers</w:t>
      </w:r>
      <w:r w:rsidRPr="004274BF">
        <w:rPr>
          <w:rFonts w:eastAsia="Times New Roman" w:cs="Arial"/>
          <w:color w:val="000000" w:themeColor="text1"/>
          <w:kern w:val="0"/>
          <w:szCs w:val="22"/>
          <w:lang w:eastAsia="en-GB"/>
          <w14:ligatures w14:val="none"/>
        </w:rPr>
        <w:t xml:space="preserve"> </w:t>
      </w:r>
      <w:r>
        <w:rPr>
          <w:rFonts w:eastAsia="Times New Roman" w:cs="Arial"/>
          <w:color w:val="000000" w:themeColor="text1"/>
          <w:kern w:val="0"/>
          <w:szCs w:val="22"/>
          <w:lang w:eastAsia="en-GB"/>
          <w14:ligatures w14:val="none"/>
        </w:rPr>
        <w:t xml:space="preserve">to </w:t>
      </w:r>
      <w:r w:rsidRPr="004274BF">
        <w:rPr>
          <w:rFonts w:eastAsia="Times New Roman" w:cs="Arial"/>
          <w:color w:val="000000" w:themeColor="text1"/>
          <w:kern w:val="0"/>
          <w:szCs w:val="22"/>
          <w:lang w:eastAsia="en-GB"/>
          <w14:ligatures w14:val="none"/>
        </w:rPr>
        <w:t>faste</w:t>
      </w:r>
      <w:r>
        <w:rPr>
          <w:rFonts w:eastAsia="Times New Roman" w:cs="Arial"/>
          <w:color w:val="000000" w:themeColor="text1"/>
          <w:kern w:val="0"/>
          <w:szCs w:val="22"/>
          <w:lang w:eastAsia="en-GB"/>
          <w14:ligatures w14:val="none"/>
        </w:rPr>
        <w:t>n</w:t>
      </w:r>
      <w:r w:rsidRPr="004274BF">
        <w:rPr>
          <w:rFonts w:eastAsia="Times New Roman" w:cs="Arial"/>
          <w:color w:val="000000" w:themeColor="text1"/>
          <w:kern w:val="0"/>
          <w:szCs w:val="22"/>
          <w:lang w:eastAsia="en-GB"/>
          <w14:ligatures w14:val="none"/>
        </w:rPr>
        <w:t xml:space="preserve"> the</w:t>
      </w:r>
      <w:r>
        <w:rPr>
          <w:rFonts w:eastAsia="Times New Roman" w:cs="Arial"/>
          <w:color w:val="000000" w:themeColor="text1"/>
          <w:kern w:val="0"/>
          <w:szCs w:val="22"/>
          <w:lang w:eastAsia="en-GB"/>
          <w14:ligatures w14:val="none"/>
        </w:rPr>
        <w:t>ir</w:t>
      </w:r>
      <w:r w:rsidRPr="004274BF">
        <w:rPr>
          <w:rFonts w:eastAsia="Times New Roman" w:cs="Arial"/>
          <w:color w:val="000000" w:themeColor="text1"/>
          <w:kern w:val="0"/>
          <w:szCs w:val="22"/>
          <w:lang w:eastAsia="en-GB"/>
          <w14:ligatures w14:val="none"/>
        </w:rPr>
        <w:t xml:space="preserve"> seatbelt</w:t>
      </w:r>
      <w:r>
        <w:rPr>
          <w:rFonts w:eastAsia="Times New Roman" w:cs="Arial"/>
          <w:color w:val="000000" w:themeColor="text1"/>
          <w:kern w:val="0"/>
          <w:szCs w:val="22"/>
          <w:lang w:eastAsia="en-GB"/>
          <w14:ligatures w14:val="none"/>
        </w:rPr>
        <w:t>s</w:t>
      </w:r>
      <w:r w:rsidRPr="004274BF">
        <w:rPr>
          <w:rFonts w:eastAsia="Times New Roman" w:cs="Arial"/>
          <w:color w:val="000000" w:themeColor="text1"/>
          <w:kern w:val="0"/>
          <w:szCs w:val="22"/>
          <w:lang w:eastAsia="en-GB"/>
          <w14:ligatures w14:val="none"/>
        </w:rPr>
        <w:t xml:space="preserve">; however, this </w:t>
      </w:r>
      <w:r>
        <w:rPr>
          <w:rFonts w:eastAsia="Times New Roman" w:cs="Arial"/>
          <w:color w:val="000000" w:themeColor="text1"/>
          <w:kern w:val="0"/>
          <w:szCs w:val="22"/>
          <w:lang w:eastAsia="en-GB"/>
          <w14:ligatures w14:val="none"/>
        </w:rPr>
        <w:t xml:space="preserve">should </w:t>
      </w:r>
      <w:r w:rsidRPr="004274BF">
        <w:rPr>
          <w:rFonts w:eastAsia="Times New Roman" w:cs="Arial"/>
          <w:color w:val="000000" w:themeColor="text1"/>
          <w:kern w:val="0"/>
          <w:szCs w:val="22"/>
          <w:lang w:eastAsia="en-GB"/>
          <w14:ligatures w14:val="none"/>
        </w:rPr>
        <w:t>be co</w:t>
      </w:r>
      <w:r>
        <w:rPr>
          <w:rFonts w:eastAsia="Times New Roman" w:cs="Arial"/>
          <w:color w:val="000000" w:themeColor="text1"/>
          <w:kern w:val="0"/>
          <w:szCs w:val="22"/>
          <w:lang w:eastAsia="en-GB"/>
          <w14:ligatures w14:val="none"/>
        </w:rPr>
        <w:t>mpleted</w:t>
      </w:r>
      <w:r w:rsidRPr="004274BF">
        <w:rPr>
          <w:rFonts w:eastAsia="Times New Roman" w:cs="Arial"/>
          <w:color w:val="000000" w:themeColor="text1"/>
          <w:kern w:val="0"/>
          <w:szCs w:val="22"/>
          <w:lang w:eastAsia="en-GB"/>
          <w14:ligatures w14:val="none"/>
        </w:rPr>
        <w:t xml:space="preserve"> from the driver's seat and not by leaning over from the passenger door.</w:t>
      </w:r>
    </w:p>
    <w:p w14:paraId="348F76C8" w14:textId="77777777" w:rsidR="00895888" w:rsidRPr="004274BF" w:rsidRDefault="00895888" w:rsidP="00895888">
      <w:pPr>
        <w:spacing w:line="360" w:lineRule="auto"/>
        <w:ind w:left="720"/>
        <w:rPr>
          <w:rFonts w:eastAsia="Times New Roman" w:cs="Arial"/>
          <w:color w:val="000000" w:themeColor="text1"/>
          <w:kern w:val="0"/>
          <w:szCs w:val="22"/>
          <w:lang w:eastAsia="en-GB"/>
          <w14:ligatures w14:val="none"/>
        </w:rPr>
      </w:pPr>
    </w:p>
    <w:p w14:paraId="7ECCA8C6" w14:textId="77777777" w:rsidR="00895888" w:rsidRPr="004274BF" w:rsidRDefault="00895888" w:rsidP="00895888">
      <w:pPr>
        <w:spacing w:after="240" w:line="360" w:lineRule="auto"/>
        <w:outlineLvl w:val="2"/>
        <w:rPr>
          <w:rFonts w:eastAsia="Times New Roman" w:cs="Arial"/>
          <w:b/>
          <w:bCs/>
          <w:color w:val="000000" w:themeColor="text1"/>
          <w:kern w:val="0"/>
          <w:szCs w:val="22"/>
          <w:lang w:eastAsia="en-GB"/>
          <w14:ligatures w14:val="none"/>
        </w:rPr>
      </w:pPr>
      <w:r w:rsidRPr="004274BF">
        <w:rPr>
          <w:rFonts w:eastAsia="Times New Roman" w:cs="Arial"/>
          <w:b/>
          <w:bCs/>
          <w:color w:val="000000" w:themeColor="text1"/>
          <w:kern w:val="0"/>
          <w:szCs w:val="22"/>
          <w:lang w:eastAsia="en-GB"/>
          <w14:ligatures w14:val="none"/>
        </w:rPr>
        <w:t xml:space="preserve">What </w:t>
      </w:r>
      <w:r>
        <w:rPr>
          <w:rFonts w:eastAsia="Times New Roman" w:cs="Arial"/>
          <w:b/>
          <w:bCs/>
          <w:color w:val="000000" w:themeColor="text1"/>
          <w:kern w:val="0"/>
          <w:szCs w:val="22"/>
          <w:lang w:eastAsia="en-GB"/>
          <w14:ligatures w14:val="none"/>
        </w:rPr>
        <w:t xml:space="preserve">you should not </w:t>
      </w:r>
      <w:r w:rsidRPr="004274BF">
        <w:rPr>
          <w:rFonts w:eastAsia="Times New Roman" w:cs="Arial"/>
          <w:b/>
          <w:bCs/>
          <w:color w:val="000000" w:themeColor="text1"/>
          <w:kern w:val="0"/>
          <w:szCs w:val="22"/>
          <w:lang w:eastAsia="en-GB"/>
          <w14:ligatures w14:val="none"/>
        </w:rPr>
        <w:t>do</w:t>
      </w:r>
    </w:p>
    <w:p w14:paraId="0C73B722" w14:textId="77777777" w:rsidR="00895888" w:rsidRPr="004274BF" w:rsidRDefault="00895888" w:rsidP="00895888">
      <w:pPr>
        <w:numPr>
          <w:ilvl w:val="0"/>
          <w:numId w:val="6"/>
        </w:numPr>
        <w:spacing w:after="120"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You </w:t>
      </w:r>
      <w:r>
        <w:rPr>
          <w:rFonts w:eastAsia="Times New Roman" w:cs="Arial"/>
          <w:color w:val="000000" w:themeColor="text1"/>
          <w:kern w:val="0"/>
          <w:szCs w:val="22"/>
          <w:lang w:eastAsia="en-GB"/>
          <w14:ligatures w14:val="none"/>
        </w:rPr>
        <w:t xml:space="preserve">should </w:t>
      </w:r>
      <w:r w:rsidRPr="004274BF">
        <w:rPr>
          <w:rFonts w:eastAsia="Times New Roman" w:cs="Arial"/>
          <w:color w:val="000000" w:themeColor="text1"/>
          <w:kern w:val="0"/>
          <w:szCs w:val="22"/>
          <w:lang w:eastAsia="en-GB"/>
          <w14:ligatures w14:val="none"/>
        </w:rPr>
        <w:t>never try to lift an older guest out of a car</w:t>
      </w:r>
      <w:r>
        <w:rPr>
          <w:rFonts w:eastAsia="Times New Roman" w:cs="Arial"/>
          <w:color w:val="000000" w:themeColor="text1"/>
          <w:kern w:val="0"/>
          <w:szCs w:val="22"/>
          <w:lang w:eastAsia="en-GB"/>
          <w14:ligatures w14:val="none"/>
        </w:rPr>
        <w:t xml:space="preserve"> (image 3).</w:t>
      </w:r>
    </w:p>
    <w:p w14:paraId="4E4548ED" w14:textId="77777777" w:rsidR="00895888" w:rsidRDefault="00895888" w:rsidP="00895888">
      <w:pPr>
        <w:numPr>
          <w:ilvl w:val="0"/>
          <w:numId w:val="6"/>
        </w:numPr>
        <w:spacing w:line="360" w:lineRule="auto"/>
        <w:rPr>
          <w:rFonts w:eastAsia="Times New Roman" w:cs="Arial"/>
          <w:color w:val="000000" w:themeColor="text1"/>
          <w:kern w:val="0"/>
          <w:szCs w:val="22"/>
          <w:lang w:eastAsia="en-GB"/>
          <w14:ligatures w14:val="none"/>
        </w:rPr>
      </w:pPr>
      <w:r w:rsidRPr="004274BF">
        <w:rPr>
          <w:rFonts w:eastAsia="Times New Roman" w:cs="Arial"/>
          <w:color w:val="000000" w:themeColor="text1"/>
          <w:kern w:val="0"/>
          <w:szCs w:val="22"/>
          <w:lang w:eastAsia="en-GB"/>
          <w14:ligatures w14:val="none"/>
        </w:rPr>
        <w:t xml:space="preserve">You </w:t>
      </w:r>
      <w:r>
        <w:rPr>
          <w:rFonts w:eastAsia="Times New Roman" w:cs="Arial"/>
          <w:color w:val="000000" w:themeColor="text1"/>
          <w:kern w:val="0"/>
          <w:szCs w:val="22"/>
          <w:lang w:eastAsia="en-GB"/>
          <w14:ligatures w14:val="none"/>
        </w:rPr>
        <w:t>should</w:t>
      </w:r>
      <w:r w:rsidRPr="004274BF">
        <w:rPr>
          <w:rFonts w:eastAsia="Times New Roman" w:cs="Arial"/>
          <w:color w:val="000000" w:themeColor="text1"/>
          <w:kern w:val="0"/>
          <w:szCs w:val="22"/>
          <w:lang w:eastAsia="en-GB"/>
          <w14:ligatures w14:val="none"/>
        </w:rPr>
        <w:t xml:space="preserve"> never let the older person you are assisting hold or hug you around your neck while you are supporting them.</w:t>
      </w:r>
      <w:r>
        <w:rPr>
          <w:rFonts w:eastAsia="Times New Roman" w:cs="Arial"/>
          <w:color w:val="000000" w:themeColor="text1"/>
          <w:kern w:val="0"/>
          <w:szCs w:val="22"/>
          <w:lang w:eastAsia="en-GB"/>
          <w14:ligatures w14:val="none"/>
        </w:rPr>
        <w:t xml:space="preserve"> </w:t>
      </w:r>
      <w:r w:rsidRPr="004274BF">
        <w:rPr>
          <w:rFonts w:eastAsia="Times New Roman" w:cs="Arial"/>
          <w:color w:val="000000" w:themeColor="text1"/>
          <w:kern w:val="0"/>
          <w:szCs w:val="22"/>
          <w:lang w:eastAsia="en-GB"/>
          <w14:ligatures w14:val="none"/>
        </w:rPr>
        <w:t xml:space="preserve">This could cause serious injury to the </w:t>
      </w:r>
      <w:r>
        <w:rPr>
          <w:rFonts w:eastAsia="Times New Roman" w:cs="Arial"/>
          <w:color w:val="000000" w:themeColor="text1"/>
          <w:kern w:val="0"/>
          <w:szCs w:val="22"/>
          <w:lang w:eastAsia="en-GB"/>
          <w14:ligatures w14:val="none"/>
        </w:rPr>
        <w:t>passenger</w:t>
      </w:r>
      <w:r w:rsidRPr="004274BF">
        <w:rPr>
          <w:rFonts w:eastAsia="Times New Roman" w:cs="Arial"/>
          <w:color w:val="000000" w:themeColor="text1"/>
          <w:kern w:val="0"/>
          <w:szCs w:val="22"/>
          <w:lang w:eastAsia="en-GB"/>
          <w14:ligatures w14:val="none"/>
        </w:rPr>
        <w:t xml:space="preserve"> </w:t>
      </w:r>
      <w:r>
        <w:rPr>
          <w:rFonts w:eastAsia="Times New Roman" w:cs="Arial"/>
          <w:color w:val="000000" w:themeColor="text1"/>
          <w:kern w:val="0"/>
          <w:szCs w:val="22"/>
          <w:lang w:eastAsia="en-GB"/>
          <w14:ligatures w14:val="none"/>
        </w:rPr>
        <w:t xml:space="preserve">or </w:t>
      </w:r>
      <w:r w:rsidRPr="004274BF">
        <w:rPr>
          <w:rFonts w:eastAsia="Times New Roman" w:cs="Arial"/>
          <w:color w:val="000000" w:themeColor="text1"/>
          <w:kern w:val="0"/>
          <w:szCs w:val="22"/>
          <w:lang w:eastAsia="en-GB"/>
          <w14:ligatures w14:val="none"/>
        </w:rPr>
        <w:t>you.</w:t>
      </w:r>
    </w:p>
    <w:p w14:paraId="530B8111" w14:textId="77777777" w:rsidR="00895888" w:rsidRDefault="00895888" w:rsidP="00895888">
      <w:pPr>
        <w:spacing w:line="360" w:lineRule="auto"/>
        <w:ind w:left="720"/>
        <w:rPr>
          <w:rFonts w:eastAsia="Times New Roman" w:cs="Arial"/>
          <w:color w:val="000000" w:themeColor="text1"/>
          <w:kern w:val="0"/>
          <w:szCs w:val="22"/>
          <w:lang w:eastAsia="en-GB"/>
          <w14:ligatures w14:val="none"/>
        </w:rPr>
      </w:pPr>
    </w:p>
    <w:p w14:paraId="7B634243" w14:textId="77777777" w:rsidR="00895888" w:rsidRDefault="00895888" w:rsidP="00895888">
      <w:pPr>
        <w:spacing w:line="360" w:lineRule="auto"/>
        <w:rPr>
          <w:rFonts w:eastAsia="Times New Roman" w:cs="Arial"/>
          <w:color w:val="000000" w:themeColor="text1"/>
          <w:kern w:val="0"/>
          <w:szCs w:val="22"/>
          <w:lang w:eastAsia="en-GB"/>
          <w14:ligatures w14:val="none"/>
        </w:rPr>
      </w:pPr>
    </w:p>
    <w:p w14:paraId="29F2036B" w14:textId="77777777" w:rsidR="00895888" w:rsidRDefault="00895888" w:rsidP="00895888">
      <w:pPr>
        <w:spacing w:line="360" w:lineRule="auto"/>
        <w:rPr>
          <w:rFonts w:ascii="Times New Roman" w:eastAsia="Times New Roman" w:hAnsi="Times New Roman" w:cs="Times New Roman"/>
          <w:kern w:val="0"/>
          <w:sz w:val="24"/>
          <w:lang w:eastAsia="en-GB"/>
          <w14:ligatures w14:val="none"/>
        </w:rPr>
      </w:pPr>
      <w:r w:rsidRPr="00BD61A1">
        <w:rPr>
          <w:rFonts w:ascii="Times New Roman" w:eastAsia="Times New Roman" w:hAnsi="Times New Roman" w:cs="Times New Roman"/>
          <w:kern w:val="0"/>
          <w:sz w:val="24"/>
          <w:lang w:eastAsia="en-GB"/>
          <w14:ligatures w14:val="none"/>
        </w:rPr>
        <w:fldChar w:fldCharType="begin"/>
      </w:r>
      <w:r w:rsidRPr="00BD61A1">
        <w:rPr>
          <w:rFonts w:ascii="Times New Roman" w:eastAsia="Times New Roman" w:hAnsi="Times New Roman" w:cs="Times New Roman"/>
          <w:kern w:val="0"/>
          <w:sz w:val="24"/>
          <w:lang w:eastAsia="en-GB"/>
          <w14:ligatures w14:val="none"/>
        </w:rPr>
        <w:instrText xml:space="preserve"> INCLUDEPICTURE "/Users/Graham/Library/Group Containers/UBF8T346G9.ms/WebArchiveCopyPasteTempFiles/com.microsoft.Word/helping_hand_images-1.jpg" \* MERGEFORMATINET </w:instrText>
      </w:r>
      <w:r w:rsidRPr="00BD61A1">
        <w:rPr>
          <w:rFonts w:ascii="Times New Roman" w:eastAsia="Times New Roman" w:hAnsi="Times New Roman" w:cs="Times New Roman"/>
          <w:kern w:val="0"/>
          <w:sz w:val="24"/>
          <w:lang w:eastAsia="en-GB"/>
          <w14:ligatures w14:val="none"/>
        </w:rPr>
        <w:fldChar w:fldCharType="separate"/>
      </w:r>
      <w:r w:rsidRPr="00BD61A1">
        <w:rPr>
          <w:noProof/>
          <w:lang w:eastAsia="en-GB"/>
        </w:rPr>
        <w:drawing>
          <wp:inline distT="0" distB="0" distL="0" distR="0" wp14:anchorId="0291FC6A" wp14:editId="358D1536">
            <wp:extent cx="5727700" cy="1672590"/>
            <wp:effectExtent l="0" t="0" r="0" b="3810"/>
            <wp:docPr id="3" name="Picture 3" descr="A person getting ou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getting out of a c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672590"/>
                    </a:xfrm>
                    <a:prstGeom prst="rect">
                      <a:avLst/>
                    </a:prstGeom>
                    <a:noFill/>
                    <a:ln>
                      <a:noFill/>
                    </a:ln>
                  </pic:spPr>
                </pic:pic>
              </a:graphicData>
            </a:graphic>
          </wp:inline>
        </w:drawing>
      </w:r>
      <w:r w:rsidRPr="00BD61A1">
        <w:rPr>
          <w:rFonts w:ascii="Times New Roman" w:eastAsia="Times New Roman" w:hAnsi="Times New Roman" w:cs="Times New Roman"/>
          <w:kern w:val="0"/>
          <w:sz w:val="24"/>
          <w:lang w:eastAsia="en-GB"/>
          <w14:ligatures w14:val="none"/>
        </w:rPr>
        <w:fldChar w:fldCharType="end"/>
      </w:r>
    </w:p>
    <w:p w14:paraId="4C8C3746" w14:textId="726C550D" w:rsidR="00895888" w:rsidRDefault="00895888" w:rsidP="00895888">
      <w:pPr>
        <w:spacing w:line="360" w:lineRule="auto"/>
        <w:rPr>
          <w:rFonts w:eastAsia="Times New Roman" w:cs="Arial"/>
          <w:kern w:val="0"/>
          <w:szCs w:val="22"/>
          <w:lang w:eastAsia="en-GB"/>
          <w14:ligatures w14:val="none"/>
        </w:rPr>
      </w:pPr>
      <w:r w:rsidRPr="00BD61A1">
        <w:rPr>
          <w:rFonts w:eastAsia="Times New Roman" w:cs="Arial"/>
          <w:kern w:val="0"/>
          <w:szCs w:val="22"/>
          <w:lang w:eastAsia="en-GB"/>
          <w14:ligatures w14:val="none"/>
        </w:rPr>
        <w:t>Adapted from</w:t>
      </w:r>
      <w:r>
        <w:rPr>
          <w:rFonts w:eastAsia="Times New Roman" w:cs="Arial"/>
          <w:kern w:val="0"/>
          <w:szCs w:val="22"/>
          <w:lang w:eastAsia="en-GB"/>
          <w14:ligatures w14:val="none"/>
        </w:rPr>
        <w:t>:</w:t>
      </w:r>
    </w:p>
    <w:p w14:paraId="451B0593" w14:textId="77777777" w:rsidR="00BD22C4" w:rsidRDefault="00BD22C4" w:rsidP="00895888">
      <w:pPr>
        <w:spacing w:line="360" w:lineRule="auto"/>
        <w:rPr>
          <w:rFonts w:eastAsia="Times New Roman" w:cs="Arial"/>
          <w:kern w:val="0"/>
          <w:szCs w:val="22"/>
          <w:lang w:eastAsia="en-GB"/>
          <w14:ligatures w14:val="none"/>
        </w:rPr>
      </w:pPr>
    </w:p>
    <w:p w14:paraId="3A3152A5" w14:textId="77777777" w:rsidR="00895888" w:rsidRDefault="00895888" w:rsidP="00895888">
      <w:pPr>
        <w:spacing w:line="360" w:lineRule="auto"/>
        <w:rPr>
          <w:rFonts w:eastAsia="Times New Roman" w:cs="Arial"/>
          <w:kern w:val="0"/>
          <w:szCs w:val="22"/>
          <w:lang w:eastAsia="en-GB"/>
          <w14:ligatures w14:val="none"/>
        </w:rPr>
      </w:pPr>
      <w:r w:rsidRPr="00BD61A1">
        <w:rPr>
          <w:rFonts w:eastAsia="Times New Roman" w:cs="Arial"/>
          <w:kern w:val="0"/>
          <w:szCs w:val="22"/>
          <w:lang w:eastAsia="en-GB"/>
          <w14:ligatures w14:val="none"/>
        </w:rPr>
        <w:t xml:space="preserve"> </w:t>
      </w:r>
      <w:r w:rsidR="00000000">
        <w:fldChar w:fldCharType="begin"/>
      </w:r>
      <w:r w:rsidR="00000000">
        <w:instrText>HYPERLINK "https://www.reengage.org.uk/volunteer/resources/training/other-learning-resources/volunteer-drivers-reserve-drivers-guideline/"</w:instrText>
      </w:r>
      <w:r w:rsidR="00000000">
        <w:fldChar w:fldCharType="separate"/>
      </w:r>
      <w:r w:rsidRPr="00104F44">
        <w:rPr>
          <w:rStyle w:val="Hyperlink"/>
          <w:rFonts w:eastAsia="Times New Roman" w:cs="Arial"/>
          <w:kern w:val="0"/>
          <w:szCs w:val="22"/>
          <w:lang w:eastAsia="en-GB"/>
          <w14:ligatures w14:val="none"/>
        </w:rPr>
        <w:t>https://www.reengage.org.uk/volunteer/resources/training/other-learning-resources/volunteer-drivers-reserve-drivers-guideline/</w:t>
      </w:r>
      <w:r w:rsidR="00000000">
        <w:rPr>
          <w:rStyle w:val="Hyperlink"/>
          <w:rFonts w:eastAsia="Times New Roman" w:cs="Arial"/>
          <w:kern w:val="0"/>
          <w:szCs w:val="22"/>
          <w:lang w:eastAsia="en-GB"/>
          <w14:ligatures w14:val="none"/>
        </w:rPr>
        <w:fldChar w:fldCharType="end"/>
      </w:r>
    </w:p>
    <w:p w14:paraId="113C5218" w14:textId="77777777" w:rsidR="00895888" w:rsidRDefault="00895888" w:rsidP="00895888">
      <w:pPr>
        <w:spacing w:line="360" w:lineRule="auto"/>
        <w:rPr>
          <w:rFonts w:eastAsia="Times New Roman" w:cs="Arial"/>
          <w:kern w:val="0"/>
          <w:szCs w:val="22"/>
          <w:lang w:eastAsia="en-GB"/>
          <w14:ligatures w14:val="none"/>
        </w:rPr>
      </w:pPr>
    </w:p>
    <w:p w14:paraId="1CC64FF7" w14:textId="77777777" w:rsidR="00895888" w:rsidRDefault="00895888" w:rsidP="00895888">
      <w:pPr>
        <w:spacing w:line="360" w:lineRule="auto"/>
        <w:rPr>
          <w:rFonts w:eastAsia="Times New Roman" w:cs="Arial"/>
          <w:kern w:val="0"/>
          <w:szCs w:val="22"/>
          <w:lang w:eastAsia="en-GB"/>
          <w14:ligatures w14:val="none"/>
        </w:rPr>
      </w:pPr>
      <w:r>
        <w:rPr>
          <w:rFonts w:eastAsia="Times New Roman" w:cs="Arial"/>
          <w:kern w:val="0"/>
          <w:szCs w:val="22"/>
          <w:lang w:eastAsia="en-GB"/>
          <w14:ligatures w14:val="none"/>
        </w:rPr>
        <w:t>Graham Lacey</w:t>
      </w:r>
    </w:p>
    <w:p w14:paraId="7EF670DF" w14:textId="77777777" w:rsidR="00895888" w:rsidRDefault="00895888" w:rsidP="00895888">
      <w:pPr>
        <w:spacing w:line="360" w:lineRule="auto"/>
        <w:rPr>
          <w:rFonts w:eastAsia="Times New Roman" w:cs="Arial"/>
          <w:kern w:val="0"/>
          <w:szCs w:val="22"/>
          <w:lang w:eastAsia="en-GB"/>
          <w14:ligatures w14:val="none"/>
        </w:rPr>
      </w:pPr>
      <w:r>
        <w:rPr>
          <w:rFonts w:eastAsia="Times New Roman" w:cs="Arial"/>
          <w:kern w:val="0"/>
          <w:szCs w:val="22"/>
          <w:lang w:eastAsia="en-GB"/>
          <w14:ligatures w14:val="none"/>
        </w:rPr>
        <w:t>SVTG Committee member</w:t>
      </w:r>
    </w:p>
    <w:p w14:paraId="4F55196A" w14:textId="77777777" w:rsidR="00895888" w:rsidRDefault="00895888" w:rsidP="00895888">
      <w:pPr>
        <w:spacing w:line="360" w:lineRule="auto"/>
        <w:rPr>
          <w:rFonts w:eastAsia="Times New Roman" w:cs="Arial"/>
          <w:kern w:val="0"/>
          <w:szCs w:val="22"/>
          <w:lang w:eastAsia="en-GB"/>
          <w14:ligatures w14:val="none"/>
        </w:rPr>
      </w:pPr>
    </w:p>
    <w:p w14:paraId="426F0FB5" w14:textId="77777777" w:rsidR="00BD22C4" w:rsidRDefault="00895888" w:rsidP="00895888">
      <w:pPr>
        <w:spacing w:line="360" w:lineRule="auto"/>
        <w:rPr>
          <w:rFonts w:eastAsia="Times New Roman" w:cs="Arial"/>
          <w:kern w:val="0"/>
          <w:szCs w:val="22"/>
          <w:lang w:eastAsia="en-GB"/>
          <w14:ligatures w14:val="none"/>
        </w:rPr>
      </w:pPr>
      <w:r>
        <w:rPr>
          <w:rFonts w:eastAsia="Times New Roman" w:cs="Arial"/>
          <w:kern w:val="0"/>
          <w:szCs w:val="22"/>
          <w:lang w:eastAsia="en-GB"/>
          <w14:ligatures w14:val="none"/>
        </w:rPr>
        <w:t>May 2024</w:t>
      </w:r>
    </w:p>
    <w:p w14:paraId="3E2A28CF" w14:textId="77777777" w:rsidR="00BD22C4" w:rsidRDefault="00BD22C4" w:rsidP="00895888">
      <w:pPr>
        <w:spacing w:line="360" w:lineRule="auto"/>
        <w:rPr>
          <w:rFonts w:eastAsia="Times New Roman" w:cs="Arial"/>
          <w:kern w:val="0"/>
          <w:szCs w:val="22"/>
          <w:lang w:eastAsia="en-GB"/>
          <w14:ligatures w14:val="none"/>
        </w:rPr>
      </w:pPr>
    </w:p>
    <w:p w14:paraId="7C7AF30B" w14:textId="10E857F8" w:rsidR="00C57242" w:rsidRPr="00BD22C4" w:rsidRDefault="00895888" w:rsidP="00BD22C4">
      <w:pPr>
        <w:spacing w:line="360" w:lineRule="auto"/>
        <w:rPr>
          <w:rFonts w:eastAsia="Times New Roman" w:cs="Arial"/>
          <w:kern w:val="0"/>
          <w:szCs w:val="22"/>
          <w:lang w:eastAsia="en-GB"/>
          <w14:ligatures w14:val="none"/>
        </w:rPr>
      </w:pPr>
      <w:r>
        <w:rPr>
          <w:rFonts w:eastAsia="Times New Roman" w:cs="Arial"/>
          <w:kern w:val="0"/>
          <w:szCs w:val="22"/>
          <w:lang w:eastAsia="en-GB"/>
          <w14:ligatures w14:val="none"/>
        </w:rPr>
        <w:t>Policy to be reviewed May 2025</w:t>
      </w:r>
    </w:p>
    <w:sectPr w:rsidR="00C57242" w:rsidRPr="00BD22C4" w:rsidSect="00DB352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4390" w14:textId="77777777" w:rsidR="00DB352C" w:rsidRDefault="00DB352C">
      <w:r>
        <w:separator/>
      </w:r>
    </w:p>
  </w:endnote>
  <w:endnote w:type="continuationSeparator" w:id="0">
    <w:p w14:paraId="24D75286" w14:textId="77777777" w:rsidR="00DB352C" w:rsidRDefault="00DB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513935"/>
      <w:docPartObj>
        <w:docPartGallery w:val="Page Numbers (Bottom of Page)"/>
        <w:docPartUnique/>
      </w:docPartObj>
    </w:sdtPr>
    <w:sdtContent>
      <w:p w14:paraId="27BBBE1E" w14:textId="77777777" w:rsidR="00DA37C3" w:rsidRDefault="00000000" w:rsidP="00104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94363" w14:textId="77777777" w:rsidR="00DA37C3" w:rsidRDefault="00DA37C3" w:rsidP="00702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13378"/>
      <w:docPartObj>
        <w:docPartGallery w:val="Page Numbers (Bottom of Page)"/>
        <w:docPartUnique/>
      </w:docPartObj>
    </w:sdtPr>
    <w:sdtContent>
      <w:p w14:paraId="1DAF7E2E" w14:textId="77777777" w:rsidR="00DA37C3" w:rsidRDefault="00000000" w:rsidP="00104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886347" w14:textId="77777777" w:rsidR="00DA37C3" w:rsidRDefault="00DA37C3" w:rsidP="007025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B8F9" w14:textId="77777777" w:rsidR="00DA37C3" w:rsidRDefault="00DA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19A0" w14:textId="77777777" w:rsidR="00DB352C" w:rsidRDefault="00DB352C">
      <w:r>
        <w:separator/>
      </w:r>
    </w:p>
  </w:footnote>
  <w:footnote w:type="continuationSeparator" w:id="0">
    <w:p w14:paraId="1A7198A3" w14:textId="77777777" w:rsidR="00DB352C" w:rsidRDefault="00DB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46" w14:textId="77777777" w:rsidR="00DA37C3" w:rsidRDefault="00DA3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351" w14:textId="77777777" w:rsidR="00DA37C3" w:rsidRDefault="00DA3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120" w14:textId="77777777" w:rsidR="00DA37C3" w:rsidRDefault="00DA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A41"/>
    <w:multiLevelType w:val="multilevel"/>
    <w:tmpl w:val="0EA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41CAE"/>
    <w:multiLevelType w:val="multilevel"/>
    <w:tmpl w:val="080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11D34"/>
    <w:multiLevelType w:val="multilevel"/>
    <w:tmpl w:val="28EC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B32F1"/>
    <w:multiLevelType w:val="multilevel"/>
    <w:tmpl w:val="ED1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B2D9D"/>
    <w:multiLevelType w:val="multilevel"/>
    <w:tmpl w:val="569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FD2333"/>
    <w:multiLevelType w:val="multilevel"/>
    <w:tmpl w:val="03C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122587">
    <w:abstractNumId w:val="0"/>
  </w:num>
  <w:num w:numId="2" w16cid:durableId="177353755">
    <w:abstractNumId w:val="4"/>
  </w:num>
  <w:num w:numId="3" w16cid:durableId="1036852624">
    <w:abstractNumId w:val="2"/>
  </w:num>
  <w:num w:numId="4" w16cid:durableId="1136408223">
    <w:abstractNumId w:val="1"/>
  </w:num>
  <w:num w:numId="5" w16cid:durableId="712654839">
    <w:abstractNumId w:val="3"/>
  </w:num>
  <w:num w:numId="6" w16cid:durableId="405032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88"/>
    <w:rsid w:val="001507B8"/>
    <w:rsid w:val="003B2579"/>
    <w:rsid w:val="003C559B"/>
    <w:rsid w:val="004F6388"/>
    <w:rsid w:val="005463A0"/>
    <w:rsid w:val="005E4178"/>
    <w:rsid w:val="006F7347"/>
    <w:rsid w:val="00707D1C"/>
    <w:rsid w:val="00895888"/>
    <w:rsid w:val="009D70F9"/>
    <w:rsid w:val="00BD22C4"/>
    <w:rsid w:val="00C57242"/>
    <w:rsid w:val="00DA37C3"/>
    <w:rsid w:val="00DB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ACC2F"/>
  <w15:chartTrackingRefBased/>
  <w15:docId w15:val="{64FF6083-7EF1-7C46-938B-143EA1A9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2"/>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88"/>
  </w:style>
  <w:style w:type="paragraph" w:styleId="Heading1">
    <w:name w:val="heading 1"/>
    <w:basedOn w:val="Normal"/>
    <w:next w:val="Normal"/>
    <w:link w:val="Heading1Char"/>
    <w:uiPriority w:val="9"/>
    <w:qFormat/>
    <w:rsid w:val="008958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8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88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88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9588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9588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9588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9588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9588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8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88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88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9588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9588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9588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9588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9588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958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8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88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88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958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95888"/>
    <w:rPr>
      <w:i/>
      <w:iCs/>
      <w:color w:val="404040" w:themeColor="text1" w:themeTint="BF"/>
    </w:rPr>
  </w:style>
  <w:style w:type="paragraph" w:styleId="ListParagraph">
    <w:name w:val="List Paragraph"/>
    <w:basedOn w:val="Normal"/>
    <w:uiPriority w:val="34"/>
    <w:qFormat/>
    <w:rsid w:val="00895888"/>
    <w:pPr>
      <w:ind w:left="720"/>
      <w:contextualSpacing/>
    </w:pPr>
  </w:style>
  <w:style w:type="character" w:styleId="IntenseEmphasis">
    <w:name w:val="Intense Emphasis"/>
    <w:basedOn w:val="DefaultParagraphFont"/>
    <w:uiPriority w:val="21"/>
    <w:qFormat/>
    <w:rsid w:val="00895888"/>
    <w:rPr>
      <w:i/>
      <w:iCs/>
      <w:color w:val="0F4761" w:themeColor="accent1" w:themeShade="BF"/>
    </w:rPr>
  </w:style>
  <w:style w:type="paragraph" w:styleId="IntenseQuote">
    <w:name w:val="Intense Quote"/>
    <w:basedOn w:val="Normal"/>
    <w:next w:val="Normal"/>
    <w:link w:val="IntenseQuoteChar"/>
    <w:uiPriority w:val="30"/>
    <w:qFormat/>
    <w:rsid w:val="008958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888"/>
    <w:rPr>
      <w:i/>
      <w:iCs/>
      <w:color w:val="0F4761" w:themeColor="accent1" w:themeShade="BF"/>
    </w:rPr>
  </w:style>
  <w:style w:type="character" w:styleId="IntenseReference">
    <w:name w:val="Intense Reference"/>
    <w:basedOn w:val="DefaultParagraphFont"/>
    <w:uiPriority w:val="32"/>
    <w:qFormat/>
    <w:rsid w:val="00895888"/>
    <w:rPr>
      <w:b/>
      <w:bCs/>
      <w:smallCaps/>
      <w:color w:val="0F4761" w:themeColor="accent1" w:themeShade="BF"/>
      <w:spacing w:val="5"/>
    </w:rPr>
  </w:style>
  <w:style w:type="character" w:styleId="Hyperlink">
    <w:name w:val="Hyperlink"/>
    <w:basedOn w:val="DefaultParagraphFont"/>
    <w:uiPriority w:val="99"/>
    <w:unhideWhenUsed/>
    <w:rsid w:val="00895888"/>
    <w:rPr>
      <w:color w:val="0000FF"/>
      <w:u w:val="single"/>
    </w:rPr>
  </w:style>
  <w:style w:type="paragraph" w:styleId="Footer">
    <w:name w:val="footer"/>
    <w:basedOn w:val="Normal"/>
    <w:link w:val="FooterChar"/>
    <w:uiPriority w:val="99"/>
    <w:unhideWhenUsed/>
    <w:rsid w:val="00895888"/>
    <w:pPr>
      <w:tabs>
        <w:tab w:val="center" w:pos="4680"/>
        <w:tab w:val="right" w:pos="9360"/>
      </w:tabs>
    </w:pPr>
  </w:style>
  <w:style w:type="character" w:customStyle="1" w:styleId="FooterChar">
    <w:name w:val="Footer Char"/>
    <w:basedOn w:val="DefaultParagraphFont"/>
    <w:link w:val="Footer"/>
    <w:uiPriority w:val="99"/>
    <w:rsid w:val="00895888"/>
  </w:style>
  <w:style w:type="character" w:styleId="PageNumber">
    <w:name w:val="page number"/>
    <w:basedOn w:val="DefaultParagraphFont"/>
    <w:uiPriority w:val="99"/>
    <w:semiHidden/>
    <w:unhideWhenUsed/>
    <w:rsid w:val="00895888"/>
  </w:style>
  <w:style w:type="paragraph" w:styleId="Header">
    <w:name w:val="header"/>
    <w:basedOn w:val="Normal"/>
    <w:link w:val="HeaderChar"/>
    <w:uiPriority w:val="99"/>
    <w:unhideWhenUsed/>
    <w:rsid w:val="00895888"/>
    <w:pPr>
      <w:tabs>
        <w:tab w:val="center" w:pos="4680"/>
        <w:tab w:val="right" w:pos="9360"/>
      </w:tabs>
    </w:pPr>
  </w:style>
  <w:style w:type="character" w:customStyle="1" w:styleId="HeaderChar">
    <w:name w:val="Header Char"/>
    <w:basedOn w:val="DefaultParagraphFont"/>
    <w:link w:val="Header"/>
    <w:uiPriority w:val="99"/>
    <w:rsid w:val="00895888"/>
  </w:style>
  <w:style w:type="character" w:styleId="FollowedHyperlink">
    <w:name w:val="FollowedHyperlink"/>
    <w:basedOn w:val="DefaultParagraphFont"/>
    <w:uiPriority w:val="99"/>
    <w:semiHidden/>
    <w:unhideWhenUsed/>
    <w:rsid w:val="00BD22C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Lacey</dc:creator>
  <cp:keywords/>
  <dc:description/>
  <cp:lastModifiedBy>Graham Lacey</cp:lastModifiedBy>
  <cp:revision>3</cp:revision>
  <dcterms:created xsi:type="dcterms:W3CDTF">2024-03-04T08:22:00Z</dcterms:created>
  <dcterms:modified xsi:type="dcterms:W3CDTF">2024-03-05T10:46:00Z</dcterms:modified>
</cp:coreProperties>
</file>